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40F9" w14:textId="60BD1D4C" w:rsidR="005624DA" w:rsidRPr="00D57B49" w:rsidRDefault="005624DA" w:rsidP="005624DA">
      <w:pPr>
        <w:jc w:val="center"/>
        <w:rPr>
          <w:rFonts w:ascii="Helvetica" w:hAnsi="Helvetica" w:cs="Helvetica"/>
          <w:b/>
          <w:bCs/>
          <w:color w:val="2F2D79"/>
          <w:sz w:val="72"/>
          <w:szCs w:val="72"/>
        </w:rPr>
      </w:pPr>
      <w:r w:rsidRPr="00D57B49">
        <w:rPr>
          <w:rFonts w:ascii="Helvetica" w:hAnsi="Helvetica" w:cs="Helvetica"/>
          <w:b/>
          <w:bCs/>
          <w:noProof/>
          <w:color w:val="2F2D79"/>
          <w:sz w:val="72"/>
          <w:szCs w:val="72"/>
        </w:rPr>
        <mc:AlternateContent>
          <mc:Choice Requires="wps">
            <w:drawing>
              <wp:anchor distT="0" distB="0" distL="114300" distR="114300" simplePos="0" relativeHeight="251659264" behindDoc="0" locked="0" layoutInCell="1" allowOverlap="1" wp14:anchorId="4D5C4896" wp14:editId="2DF83E2A">
                <wp:simplePos x="0" y="0"/>
                <wp:positionH relativeFrom="column">
                  <wp:posOffset>-85725</wp:posOffset>
                </wp:positionH>
                <wp:positionV relativeFrom="paragraph">
                  <wp:posOffset>-2190750</wp:posOffset>
                </wp:positionV>
                <wp:extent cx="2409825" cy="1000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409825" cy="1000125"/>
                        </a:xfrm>
                        <a:prstGeom prst="rect">
                          <a:avLst/>
                        </a:prstGeom>
                        <a:solidFill>
                          <a:schemeClr val="lt1"/>
                        </a:solidFill>
                        <a:ln w="6350">
                          <a:noFill/>
                        </a:ln>
                      </wps:spPr>
                      <wps:txbx>
                        <w:txbxContent>
                          <w:p w14:paraId="60193349" w14:textId="186C633D" w:rsidR="00AF6039" w:rsidRDefault="00AF6039">
                            <w:r>
                              <w:rPr>
                                <w:noProof/>
                              </w:rPr>
                              <w:drawing>
                                <wp:inline distT="0" distB="0" distL="0" distR="0" wp14:anchorId="1127D29C" wp14:editId="74A45142">
                                  <wp:extent cx="1280160" cy="429260"/>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0160" cy="429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C4896" id="_x0000_t202" coordsize="21600,21600" o:spt="202" path="m,l,21600r21600,l21600,xe">
                <v:stroke joinstyle="miter"/>
                <v:path gradientshapeok="t" o:connecttype="rect"/>
              </v:shapetype>
              <v:shape id="Text Box 5" o:spid="_x0000_s1026" type="#_x0000_t202" style="position:absolute;left:0;text-align:left;margin-left:-6.75pt;margin-top:-172.5pt;width:189.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" fillcolor="white [3201]" stroked="f" strokeweight=".5pt">
                <v:textbox>
                  <w:txbxContent>
                    <w:p w14:paraId="60193349" w14:textId="186C633D" w:rsidR="00AF6039" w:rsidRDefault="00AF6039">
                      <w:r>
                        <w:rPr>
                          <w:noProof/>
                        </w:rPr>
                        <w:drawing>
                          <wp:inline distT="0" distB="0" distL="0" distR="0" wp14:anchorId="1127D29C" wp14:editId="74A45142">
                            <wp:extent cx="1280160" cy="429260"/>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0160" cy="429260"/>
                                    </a:xfrm>
                                    <a:prstGeom prst="rect">
                                      <a:avLst/>
                                    </a:prstGeom>
                                  </pic:spPr>
                                </pic:pic>
                              </a:graphicData>
                            </a:graphic>
                          </wp:inline>
                        </w:drawing>
                      </w:r>
                    </w:p>
                  </w:txbxContent>
                </v:textbox>
              </v:shape>
            </w:pict>
          </mc:Fallback>
        </mc:AlternateContent>
      </w:r>
      <w:r w:rsidR="00A45121" w:rsidRPr="00D57B49">
        <w:rPr>
          <w:rFonts w:ascii="Helvetica" w:hAnsi="Helvetica" w:cs="Helvetica"/>
          <w:b/>
          <w:bCs/>
          <w:color w:val="2F2D79"/>
          <w:sz w:val="72"/>
          <w:szCs w:val="72"/>
        </w:rPr>
        <w:t>HOURLY</w:t>
      </w:r>
      <w:r w:rsidR="00A45121" w:rsidRPr="00D57B49">
        <w:rPr>
          <w:rFonts w:ascii="Helvetica" w:hAnsi="Helvetica" w:cs="Helvetica"/>
          <w:b/>
          <w:bCs/>
          <w:color w:val="2F2D79"/>
          <w:sz w:val="72"/>
          <w:szCs w:val="72"/>
        </w:rPr>
        <w:br/>
        <w:t>TEAM MEMBER</w:t>
      </w:r>
      <w:r w:rsidR="00A45121" w:rsidRPr="00D57B49">
        <w:rPr>
          <w:rFonts w:ascii="Helvetica" w:hAnsi="Helvetica" w:cs="Helvetica"/>
          <w:b/>
          <w:bCs/>
          <w:color w:val="2F2D79"/>
          <w:sz w:val="72"/>
          <w:szCs w:val="72"/>
        </w:rPr>
        <w:br/>
        <w:t>HIRING</w:t>
      </w:r>
      <w:r w:rsidR="00A45121" w:rsidRPr="00D57B49">
        <w:rPr>
          <w:rFonts w:ascii="Helvetica" w:hAnsi="Helvetica" w:cs="Helvetica"/>
          <w:b/>
          <w:bCs/>
          <w:color w:val="2F2D79"/>
          <w:sz w:val="72"/>
          <w:szCs w:val="72"/>
        </w:rPr>
        <w:br/>
        <w:t>BEST PRACTICES</w:t>
      </w:r>
    </w:p>
    <w:p w14:paraId="3FFDD207" w14:textId="7D5F63DC" w:rsidR="005624DA" w:rsidRPr="00D57B49" w:rsidRDefault="00A45121" w:rsidP="00A45121">
      <w:pPr>
        <w:jc w:val="center"/>
        <w:rPr>
          <w:rFonts w:ascii="Helvetica" w:hAnsi="Helvetica" w:cs="Helvetica"/>
          <w:b/>
          <w:bCs/>
          <w:color w:val="2F2D79"/>
          <w:sz w:val="24"/>
          <w:szCs w:val="24"/>
        </w:rPr>
      </w:pPr>
      <w:r w:rsidRPr="00D57B49">
        <w:rPr>
          <w:rFonts w:ascii="Helvetica" w:hAnsi="Helvetica" w:cs="Helvetica"/>
          <w:b/>
          <w:bCs/>
          <w:color w:val="2F2D79"/>
          <w:sz w:val="24"/>
          <w:szCs w:val="24"/>
        </w:rPr>
        <w:t>Version 2, June 2021</w:t>
      </w:r>
    </w:p>
    <w:p w14:paraId="0AF5D3D3" w14:textId="6EA2B877" w:rsidR="00A45121" w:rsidRPr="00D57B49" w:rsidRDefault="00A45121" w:rsidP="005624DA"/>
    <w:p w14:paraId="738BA33D" w14:textId="4F025EA9" w:rsidR="00A45121" w:rsidRPr="00D57B49" w:rsidRDefault="00A45121" w:rsidP="005624DA"/>
    <w:p w14:paraId="28F64AD8" w14:textId="0BA204F5" w:rsidR="00A45121" w:rsidRPr="00D57B49" w:rsidRDefault="00A45121" w:rsidP="005624DA"/>
    <w:p w14:paraId="61A4DF3A" w14:textId="0D14A511" w:rsidR="00A45121" w:rsidRPr="00D57B49" w:rsidRDefault="00A45121" w:rsidP="005624DA"/>
    <w:p w14:paraId="6C0D2D5A" w14:textId="5091CE08" w:rsidR="00A45121" w:rsidRPr="00D57B49" w:rsidRDefault="00A45121" w:rsidP="005624DA"/>
    <w:p w14:paraId="0499D7F6" w14:textId="1CFE9DAF" w:rsidR="00A45121" w:rsidRPr="00D57B49" w:rsidRDefault="00A45121" w:rsidP="005624DA"/>
    <w:p w14:paraId="6EF40795" w14:textId="22D3C422" w:rsidR="00A45121" w:rsidRPr="00D57B49" w:rsidRDefault="00A45121" w:rsidP="005624DA"/>
    <w:p w14:paraId="3118207F" w14:textId="09F85C6F" w:rsidR="00A45121" w:rsidRPr="00D57B49" w:rsidRDefault="00A45121" w:rsidP="005624DA"/>
    <w:p w14:paraId="0986CC7B" w14:textId="77777777" w:rsidR="00A45121" w:rsidRPr="00D57B49" w:rsidRDefault="00A45121" w:rsidP="005624DA"/>
    <w:p w14:paraId="6CA446A7" w14:textId="20CCB2F6" w:rsidR="00A45121" w:rsidRPr="00D57B49" w:rsidRDefault="00A45121" w:rsidP="005624DA">
      <w:pPr>
        <w:rPr>
          <w:rFonts w:ascii="Helvetica" w:hAnsi="Helvetica" w:cs="Helvetica"/>
          <w:b/>
          <w:bCs/>
          <w:color w:val="2F2D79"/>
        </w:rPr>
      </w:pPr>
      <w:r w:rsidRPr="00D57B49">
        <w:rPr>
          <w:rFonts w:ascii="Helvetica" w:hAnsi="Helvetica" w:cs="Helvetica"/>
          <w:b/>
          <w:bCs/>
          <w:color w:val="2F2D79"/>
        </w:rPr>
        <w:t>Sample From:</w:t>
      </w:r>
    </w:p>
    <w:p w14:paraId="67FA5D3C" w14:textId="313C5136" w:rsidR="00A45121" w:rsidRPr="00D57B49" w:rsidRDefault="00A45121" w:rsidP="00A45121">
      <w:pPr>
        <w:spacing w:before="0" w:after="0"/>
        <w:rPr>
          <w:color w:val="2F2D79"/>
        </w:rPr>
      </w:pPr>
      <w:r w:rsidRPr="00D57B49">
        <w:rPr>
          <w:color w:val="2F2D79"/>
        </w:rPr>
        <w:t>Jamie Griffin</w:t>
      </w:r>
    </w:p>
    <w:p w14:paraId="7204602D" w14:textId="3931708F" w:rsidR="00A45121" w:rsidRPr="00D57B49" w:rsidRDefault="00A45121" w:rsidP="00A45121">
      <w:pPr>
        <w:spacing w:before="0" w:after="0"/>
        <w:rPr>
          <w:color w:val="2F2D79"/>
        </w:rPr>
      </w:pPr>
      <w:r w:rsidRPr="00D57B49">
        <w:rPr>
          <w:color w:val="2F2D79"/>
        </w:rPr>
        <w:t>Consult to Grow</w:t>
      </w:r>
      <w:r w:rsidRPr="00D57B49">
        <w:rPr>
          <w:color w:val="2F2D79"/>
          <w:vertAlign w:val="superscript"/>
        </w:rPr>
        <w:t>®</w:t>
      </w:r>
    </w:p>
    <w:p w14:paraId="38B7F4B8" w14:textId="05EA562B" w:rsidR="00A45121" w:rsidRPr="00D57B49" w:rsidRDefault="00A45121" w:rsidP="00A45121">
      <w:pPr>
        <w:spacing w:before="0" w:after="0"/>
        <w:rPr>
          <w:color w:val="2F2D79"/>
        </w:rPr>
      </w:pPr>
      <w:r w:rsidRPr="00D57B49">
        <w:rPr>
          <w:color w:val="2F2D79"/>
        </w:rPr>
        <w:t>www.consulttogrow.com</w:t>
      </w:r>
    </w:p>
    <w:p w14:paraId="0CA06198" w14:textId="110AD476" w:rsidR="00A45121" w:rsidRPr="00D57B49" w:rsidRDefault="00A45121" w:rsidP="00A45121">
      <w:pPr>
        <w:spacing w:before="0" w:after="0"/>
        <w:rPr>
          <w:color w:val="2F2D79"/>
        </w:rPr>
      </w:pPr>
      <w:r w:rsidRPr="00D57B49">
        <w:rPr>
          <w:color w:val="2F2D79"/>
        </w:rPr>
        <w:t>jamie@consulttogrow.com</w:t>
      </w:r>
    </w:p>
    <w:p w14:paraId="125521D8" w14:textId="77777777" w:rsidR="00A45121" w:rsidRPr="00D57B49" w:rsidRDefault="00A45121" w:rsidP="005624DA"/>
    <w:p w14:paraId="238D1095" w14:textId="77777777" w:rsidR="005624DA" w:rsidRPr="00D57B49" w:rsidRDefault="005624DA" w:rsidP="005624DA">
      <w:pPr>
        <w:sectPr w:rsidR="005624DA" w:rsidRPr="00D57B49" w:rsidSect="005624DA">
          <w:footerReference w:type="default" r:id="rId9"/>
          <w:pgSz w:w="12240" w:h="15840"/>
          <w:pgMar w:top="4320" w:right="1440" w:bottom="432" w:left="1440" w:header="720" w:footer="720" w:gutter="0"/>
          <w:pgBorders w:offsetFrom="page">
            <w:top w:val="single" w:sz="12" w:space="24" w:color="2F2D79"/>
            <w:left w:val="single" w:sz="12" w:space="24" w:color="2F2D79"/>
            <w:bottom w:val="single" w:sz="12" w:space="24" w:color="2F2D79"/>
            <w:right w:val="single" w:sz="12" w:space="24" w:color="2F2D79"/>
          </w:pgBorders>
          <w:cols w:space="720"/>
          <w:docGrid w:linePitch="360"/>
        </w:sectPr>
      </w:pPr>
    </w:p>
    <w:sdt>
      <w:sdtPr>
        <w:rPr>
          <w:rFonts w:ascii="Helvetica" w:eastAsiaTheme="minorHAnsi" w:hAnsi="Helvetica" w:cs="Helvetica"/>
          <w:b/>
          <w:bCs/>
          <w:color w:val="FFFFFF" w:themeColor="background1"/>
          <w:sz w:val="24"/>
          <w:szCs w:val="24"/>
        </w:rPr>
        <w:id w:val="-419645840"/>
        <w:docPartObj>
          <w:docPartGallery w:val="Table of Contents"/>
          <w:docPartUnique/>
        </w:docPartObj>
      </w:sdtPr>
      <w:sdtEndPr>
        <w:rPr>
          <w:rFonts w:ascii="Times New Roman" w:hAnsi="Times New Roman" w:cs="Times New Roman"/>
          <w:noProof/>
          <w:color w:val="313A3A"/>
          <w:sz w:val="20"/>
          <w:szCs w:val="20"/>
        </w:rPr>
      </w:sdtEndPr>
      <w:sdtContent>
        <w:p w14:paraId="4DCF3C33" w14:textId="280871CF" w:rsidR="005624DA" w:rsidRPr="00D57B49" w:rsidRDefault="005624DA" w:rsidP="005624DA">
          <w:pPr>
            <w:pStyle w:val="TOCHeading"/>
            <w:shd w:val="clear" w:color="auto" w:fill="EA1755"/>
            <w:rPr>
              <w:rFonts w:ascii="Helvetica" w:hAnsi="Helvetica" w:cs="Helvetica"/>
              <w:b/>
              <w:bCs/>
              <w:color w:val="FFFFFF" w:themeColor="background1"/>
              <w:sz w:val="24"/>
              <w:szCs w:val="24"/>
            </w:rPr>
          </w:pPr>
          <w:r w:rsidRPr="00D57B49">
            <w:rPr>
              <w:rFonts w:ascii="Helvetica" w:hAnsi="Helvetica" w:cs="Helvetica"/>
              <w:b/>
              <w:bCs/>
              <w:color w:val="FFFFFF" w:themeColor="background1"/>
              <w:sz w:val="24"/>
              <w:szCs w:val="24"/>
            </w:rPr>
            <w:t>Table of Contents</w:t>
          </w:r>
        </w:p>
        <w:p w14:paraId="5448ED00" w14:textId="79163659" w:rsidR="00D57B49" w:rsidRPr="00D57B49" w:rsidRDefault="005624DA">
          <w:pPr>
            <w:pStyle w:val="TOC1"/>
            <w:tabs>
              <w:tab w:val="right" w:leader="dot" w:pos="9350"/>
            </w:tabs>
            <w:rPr>
              <w:rFonts w:asciiTheme="minorHAnsi" w:eastAsiaTheme="minorEastAsia" w:hAnsiTheme="minorHAnsi" w:cstheme="minorBidi"/>
              <w:noProof/>
              <w:color w:val="auto"/>
              <w:sz w:val="22"/>
              <w:szCs w:val="22"/>
            </w:rPr>
          </w:pPr>
          <w:r w:rsidRPr="00D57B49">
            <w:fldChar w:fldCharType="begin"/>
          </w:r>
          <w:r w:rsidRPr="00D57B49">
            <w:instrText xml:space="preserve"> TOC \o "1-3" \h \z \u </w:instrText>
          </w:r>
          <w:r w:rsidRPr="00D57B49">
            <w:fldChar w:fldCharType="separate"/>
          </w:r>
          <w:hyperlink w:anchor="_Toc75952884" w:history="1">
            <w:r w:rsidR="00D57B49" w:rsidRPr="00D57B49">
              <w:rPr>
                <w:rStyle w:val="Hyperlink"/>
                <w:noProof/>
              </w:rPr>
              <w:t>Why is this Information Important?</w:t>
            </w:r>
            <w:r w:rsidR="00D57B49" w:rsidRPr="00D57B49">
              <w:rPr>
                <w:noProof/>
                <w:webHidden/>
              </w:rPr>
              <w:tab/>
            </w:r>
            <w:r w:rsidR="00D57B49" w:rsidRPr="00D57B49">
              <w:rPr>
                <w:noProof/>
                <w:webHidden/>
              </w:rPr>
              <w:fldChar w:fldCharType="begin"/>
            </w:r>
            <w:r w:rsidR="00D57B49" w:rsidRPr="00D57B49">
              <w:rPr>
                <w:noProof/>
                <w:webHidden/>
              </w:rPr>
              <w:instrText xml:space="preserve"> PAGEREF _Toc75952884 \h </w:instrText>
            </w:r>
            <w:r w:rsidR="00D57B49" w:rsidRPr="00D57B49">
              <w:rPr>
                <w:noProof/>
                <w:webHidden/>
              </w:rPr>
            </w:r>
            <w:r w:rsidR="00D57B49" w:rsidRPr="00D57B49">
              <w:rPr>
                <w:noProof/>
                <w:webHidden/>
              </w:rPr>
              <w:fldChar w:fldCharType="separate"/>
            </w:r>
            <w:r w:rsidR="00980DB7">
              <w:rPr>
                <w:noProof/>
                <w:webHidden/>
              </w:rPr>
              <w:t>3</w:t>
            </w:r>
            <w:r w:rsidR="00D57B49" w:rsidRPr="00D57B49">
              <w:rPr>
                <w:noProof/>
                <w:webHidden/>
              </w:rPr>
              <w:fldChar w:fldCharType="end"/>
            </w:r>
          </w:hyperlink>
        </w:p>
        <w:p w14:paraId="0CB901E7" w14:textId="02FA45DD"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85" w:history="1">
            <w:r w:rsidRPr="00D57B49">
              <w:rPr>
                <w:rStyle w:val="Hyperlink"/>
                <w:noProof/>
              </w:rPr>
              <w:t>What You’ll Find in this Document</w:t>
            </w:r>
            <w:r w:rsidRPr="00D57B49">
              <w:rPr>
                <w:noProof/>
                <w:webHidden/>
              </w:rPr>
              <w:tab/>
            </w:r>
            <w:r w:rsidRPr="00D57B49">
              <w:rPr>
                <w:noProof/>
                <w:webHidden/>
              </w:rPr>
              <w:fldChar w:fldCharType="begin"/>
            </w:r>
            <w:r w:rsidRPr="00D57B49">
              <w:rPr>
                <w:noProof/>
                <w:webHidden/>
              </w:rPr>
              <w:instrText xml:space="preserve"> PAGEREF _Toc75952885 \h </w:instrText>
            </w:r>
            <w:r w:rsidRPr="00D57B49">
              <w:rPr>
                <w:noProof/>
                <w:webHidden/>
              </w:rPr>
            </w:r>
            <w:r w:rsidRPr="00D57B49">
              <w:rPr>
                <w:noProof/>
                <w:webHidden/>
              </w:rPr>
              <w:fldChar w:fldCharType="separate"/>
            </w:r>
            <w:r w:rsidR="00980DB7">
              <w:rPr>
                <w:noProof/>
                <w:webHidden/>
              </w:rPr>
              <w:t>3</w:t>
            </w:r>
            <w:r w:rsidRPr="00D57B49">
              <w:rPr>
                <w:noProof/>
                <w:webHidden/>
              </w:rPr>
              <w:fldChar w:fldCharType="end"/>
            </w:r>
          </w:hyperlink>
        </w:p>
        <w:p w14:paraId="308AB9C9" w14:textId="5E04077D"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86" w:history="1">
            <w:r w:rsidRPr="00D57B49">
              <w:rPr>
                <w:rStyle w:val="Hyperlink"/>
                <w:noProof/>
              </w:rPr>
              <w:t>Hourly Team Member Hiring Responsibilities by Position</w:t>
            </w:r>
            <w:r w:rsidRPr="00D57B49">
              <w:rPr>
                <w:noProof/>
                <w:webHidden/>
              </w:rPr>
              <w:tab/>
            </w:r>
            <w:r w:rsidRPr="00D57B49">
              <w:rPr>
                <w:noProof/>
                <w:webHidden/>
              </w:rPr>
              <w:fldChar w:fldCharType="begin"/>
            </w:r>
            <w:r w:rsidRPr="00D57B49">
              <w:rPr>
                <w:noProof/>
                <w:webHidden/>
              </w:rPr>
              <w:instrText xml:space="preserve"> PAGEREF _Toc75952886 \h </w:instrText>
            </w:r>
            <w:r w:rsidRPr="00D57B49">
              <w:rPr>
                <w:noProof/>
                <w:webHidden/>
              </w:rPr>
            </w:r>
            <w:r w:rsidRPr="00D57B49">
              <w:rPr>
                <w:noProof/>
                <w:webHidden/>
              </w:rPr>
              <w:fldChar w:fldCharType="separate"/>
            </w:r>
            <w:r w:rsidR="00980DB7">
              <w:rPr>
                <w:noProof/>
                <w:webHidden/>
              </w:rPr>
              <w:t>3</w:t>
            </w:r>
            <w:r w:rsidRPr="00D57B49">
              <w:rPr>
                <w:noProof/>
                <w:webHidden/>
              </w:rPr>
              <w:fldChar w:fldCharType="end"/>
            </w:r>
          </w:hyperlink>
        </w:p>
        <w:p w14:paraId="550616B4" w14:textId="2958450B"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87" w:history="1">
            <w:r w:rsidRPr="00D57B49">
              <w:rPr>
                <w:rStyle w:val="Hyperlink"/>
                <w:noProof/>
              </w:rPr>
              <w:t>Creating Candidate Flow</w:t>
            </w:r>
            <w:r w:rsidRPr="00D57B49">
              <w:rPr>
                <w:noProof/>
                <w:webHidden/>
              </w:rPr>
              <w:tab/>
            </w:r>
            <w:r w:rsidRPr="00D57B49">
              <w:rPr>
                <w:noProof/>
                <w:webHidden/>
              </w:rPr>
              <w:fldChar w:fldCharType="begin"/>
            </w:r>
            <w:r w:rsidRPr="00D57B49">
              <w:rPr>
                <w:noProof/>
                <w:webHidden/>
              </w:rPr>
              <w:instrText xml:space="preserve"> PAGEREF _Toc75952887 \h </w:instrText>
            </w:r>
            <w:r w:rsidRPr="00D57B49">
              <w:rPr>
                <w:noProof/>
                <w:webHidden/>
              </w:rPr>
            </w:r>
            <w:r w:rsidRPr="00D57B49">
              <w:rPr>
                <w:noProof/>
                <w:webHidden/>
              </w:rPr>
              <w:fldChar w:fldCharType="separate"/>
            </w:r>
            <w:r w:rsidR="00980DB7">
              <w:rPr>
                <w:noProof/>
                <w:webHidden/>
              </w:rPr>
              <w:t>3</w:t>
            </w:r>
            <w:r w:rsidRPr="00D57B49">
              <w:rPr>
                <w:noProof/>
                <w:webHidden/>
              </w:rPr>
              <w:fldChar w:fldCharType="end"/>
            </w:r>
          </w:hyperlink>
        </w:p>
        <w:p w14:paraId="65A1EA8E" w14:textId="313142EF"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88" w:history="1">
            <w:r w:rsidRPr="00D57B49">
              <w:rPr>
                <w:rStyle w:val="Hyperlink"/>
                <w:noProof/>
              </w:rPr>
              <w:t>Advertise Your Opportunities Using the Resource Guide</w:t>
            </w:r>
            <w:r w:rsidRPr="00D57B49">
              <w:rPr>
                <w:noProof/>
                <w:webHidden/>
              </w:rPr>
              <w:tab/>
            </w:r>
            <w:r w:rsidRPr="00D57B49">
              <w:rPr>
                <w:noProof/>
                <w:webHidden/>
              </w:rPr>
              <w:fldChar w:fldCharType="begin"/>
            </w:r>
            <w:r w:rsidRPr="00D57B49">
              <w:rPr>
                <w:noProof/>
                <w:webHidden/>
              </w:rPr>
              <w:instrText xml:space="preserve"> PAGEREF _Toc75952888 \h </w:instrText>
            </w:r>
            <w:r w:rsidRPr="00D57B49">
              <w:rPr>
                <w:noProof/>
                <w:webHidden/>
              </w:rPr>
            </w:r>
            <w:r w:rsidRPr="00D57B49">
              <w:rPr>
                <w:noProof/>
                <w:webHidden/>
              </w:rPr>
              <w:fldChar w:fldCharType="separate"/>
            </w:r>
            <w:r w:rsidR="00980DB7">
              <w:rPr>
                <w:noProof/>
                <w:webHidden/>
              </w:rPr>
              <w:t>4</w:t>
            </w:r>
            <w:r w:rsidRPr="00D57B49">
              <w:rPr>
                <w:noProof/>
                <w:webHidden/>
              </w:rPr>
              <w:fldChar w:fldCharType="end"/>
            </w:r>
          </w:hyperlink>
        </w:p>
        <w:p w14:paraId="0FB02A66" w14:textId="6FC4A772" w:rsidR="00D57B49" w:rsidRPr="00D57B49" w:rsidRDefault="00D57B49">
          <w:pPr>
            <w:pStyle w:val="TOC2"/>
            <w:tabs>
              <w:tab w:val="right" w:leader="dot" w:pos="9350"/>
            </w:tabs>
            <w:rPr>
              <w:rFonts w:asciiTheme="minorHAnsi" w:eastAsiaTheme="minorEastAsia" w:hAnsiTheme="minorHAnsi" w:cstheme="minorBidi"/>
              <w:noProof/>
              <w:color w:val="auto"/>
              <w:sz w:val="22"/>
              <w:szCs w:val="22"/>
            </w:rPr>
          </w:pPr>
          <w:hyperlink w:anchor="_Toc75952889" w:history="1">
            <w:r w:rsidRPr="00D57B49">
              <w:rPr>
                <w:rStyle w:val="Hyperlink"/>
                <w:noProof/>
              </w:rPr>
              <w:t>Recruiting Advertising Agencies that Focus on Restaurants</w:t>
            </w:r>
            <w:r w:rsidRPr="00D57B49">
              <w:rPr>
                <w:noProof/>
                <w:webHidden/>
              </w:rPr>
              <w:tab/>
            </w:r>
            <w:r w:rsidRPr="00D57B49">
              <w:rPr>
                <w:noProof/>
                <w:webHidden/>
              </w:rPr>
              <w:fldChar w:fldCharType="begin"/>
            </w:r>
            <w:r w:rsidRPr="00D57B49">
              <w:rPr>
                <w:noProof/>
                <w:webHidden/>
              </w:rPr>
              <w:instrText xml:space="preserve"> PAGEREF _Toc75952889 \h </w:instrText>
            </w:r>
            <w:r w:rsidRPr="00D57B49">
              <w:rPr>
                <w:noProof/>
                <w:webHidden/>
              </w:rPr>
            </w:r>
            <w:r w:rsidRPr="00D57B49">
              <w:rPr>
                <w:noProof/>
                <w:webHidden/>
              </w:rPr>
              <w:fldChar w:fldCharType="separate"/>
            </w:r>
            <w:r w:rsidR="00980DB7">
              <w:rPr>
                <w:noProof/>
                <w:webHidden/>
              </w:rPr>
              <w:t>4</w:t>
            </w:r>
            <w:r w:rsidRPr="00D57B49">
              <w:rPr>
                <w:noProof/>
                <w:webHidden/>
              </w:rPr>
              <w:fldChar w:fldCharType="end"/>
            </w:r>
          </w:hyperlink>
        </w:p>
        <w:p w14:paraId="7457323D" w14:textId="73DCD66C"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90" w:history="1">
            <w:r w:rsidRPr="00D57B49">
              <w:rPr>
                <w:rStyle w:val="Hyperlink"/>
                <w:noProof/>
              </w:rPr>
              <w:t>Involving Your Team Members in the Hiring Process</w:t>
            </w:r>
            <w:r w:rsidRPr="00D57B49">
              <w:rPr>
                <w:noProof/>
                <w:webHidden/>
              </w:rPr>
              <w:tab/>
            </w:r>
            <w:r w:rsidRPr="00D57B49">
              <w:rPr>
                <w:noProof/>
                <w:webHidden/>
              </w:rPr>
              <w:fldChar w:fldCharType="begin"/>
            </w:r>
            <w:r w:rsidRPr="00D57B49">
              <w:rPr>
                <w:noProof/>
                <w:webHidden/>
              </w:rPr>
              <w:instrText xml:space="preserve"> PAGEREF _Toc75952890 \h </w:instrText>
            </w:r>
            <w:r w:rsidRPr="00D57B49">
              <w:rPr>
                <w:noProof/>
                <w:webHidden/>
              </w:rPr>
            </w:r>
            <w:r w:rsidRPr="00D57B49">
              <w:rPr>
                <w:noProof/>
                <w:webHidden/>
              </w:rPr>
              <w:fldChar w:fldCharType="separate"/>
            </w:r>
            <w:r w:rsidR="00980DB7">
              <w:rPr>
                <w:noProof/>
                <w:webHidden/>
              </w:rPr>
              <w:t>4</w:t>
            </w:r>
            <w:r w:rsidRPr="00D57B49">
              <w:rPr>
                <w:noProof/>
                <w:webHidden/>
              </w:rPr>
              <w:fldChar w:fldCharType="end"/>
            </w:r>
          </w:hyperlink>
        </w:p>
        <w:p w14:paraId="502F4E49" w14:textId="733C743A"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91" w:history="1">
            <w:r w:rsidRPr="00D57B49">
              <w:rPr>
                <w:rStyle w:val="Hyperlink"/>
                <w:noProof/>
              </w:rPr>
              <w:t>Referral Bonuses</w:t>
            </w:r>
            <w:r w:rsidRPr="00D57B49">
              <w:rPr>
                <w:noProof/>
                <w:webHidden/>
              </w:rPr>
              <w:tab/>
            </w:r>
            <w:r w:rsidRPr="00D57B49">
              <w:rPr>
                <w:noProof/>
                <w:webHidden/>
              </w:rPr>
              <w:fldChar w:fldCharType="begin"/>
            </w:r>
            <w:r w:rsidRPr="00D57B49">
              <w:rPr>
                <w:noProof/>
                <w:webHidden/>
              </w:rPr>
              <w:instrText xml:space="preserve"> PAGEREF _Toc75952891 \h </w:instrText>
            </w:r>
            <w:r w:rsidRPr="00D57B49">
              <w:rPr>
                <w:noProof/>
                <w:webHidden/>
              </w:rPr>
            </w:r>
            <w:r w:rsidRPr="00D57B49">
              <w:rPr>
                <w:noProof/>
                <w:webHidden/>
              </w:rPr>
              <w:fldChar w:fldCharType="separate"/>
            </w:r>
            <w:r w:rsidR="00980DB7">
              <w:rPr>
                <w:noProof/>
                <w:webHidden/>
              </w:rPr>
              <w:t>5</w:t>
            </w:r>
            <w:r w:rsidRPr="00D57B49">
              <w:rPr>
                <w:noProof/>
                <w:webHidden/>
              </w:rPr>
              <w:fldChar w:fldCharType="end"/>
            </w:r>
          </w:hyperlink>
        </w:p>
        <w:p w14:paraId="41DB37BD" w14:textId="4FA7CF37"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92" w:history="1">
            <w:r w:rsidRPr="00D57B49">
              <w:rPr>
                <w:rStyle w:val="Hyperlink"/>
                <w:noProof/>
              </w:rPr>
              <w:t>Leveraging Your Recruiter in Tough Situations</w:t>
            </w:r>
            <w:r w:rsidRPr="00D57B49">
              <w:rPr>
                <w:noProof/>
                <w:webHidden/>
              </w:rPr>
              <w:tab/>
            </w:r>
            <w:r w:rsidRPr="00D57B49">
              <w:rPr>
                <w:noProof/>
                <w:webHidden/>
              </w:rPr>
              <w:fldChar w:fldCharType="begin"/>
            </w:r>
            <w:r w:rsidRPr="00D57B49">
              <w:rPr>
                <w:noProof/>
                <w:webHidden/>
              </w:rPr>
              <w:instrText xml:space="preserve"> PAGEREF _Toc75952892 \h </w:instrText>
            </w:r>
            <w:r w:rsidRPr="00D57B49">
              <w:rPr>
                <w:noProof/>
                <w:webHidden/>
              </w:rPr>
            </w:r>
            <w:r w:rsidRPr="00D57B49">
              <w:rPr>
                <w:noProof/>
                <w:webHidden/>
              </w:rPr>
              <w:fldChar w:fldCharType="separate"/>
            </w:r>
            <w:r w:rsidR="00980DB7">
              <w:rPr>
                <w:noProof/>
                <w:webHidden/>
              </w:rPr>
              <w:t>5</w:t>
            </w:r>
            <w:r w:rsidRPr="00D57B49">
              <w:rPr>
                <w:noProof/>
                <w:webHidden/>
              </w:rPr>
              <w:fldChar w:fldCharType="end"/>
            </w:r>
          </w:hyperlink>
        </w:p>
        <w:p w14:paraId="11F612BF" w14:textId="728F2F10"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93" w:history="1">
            <w:r w:rsidRPr="00D57B49">
              <w:rPr>
                <w:rStyle w:val="Hyperlink"/>
                <w:noProof/>
              </w:rPr>
              <w:t>Creating Candidate Flow Validation</w:t>
            </w:r>
            <w:r w:rsidRPr="00D57B49">
              <w:rPr>
                <w:noProof/>
                <w:webHidden/>
              </w:rPr>
              <w:tab/>
            </w:r>
            <w:r w:rsidRPr="00D57B49">
              <w:rPr>
                <w:noProof/>
                <w:webHidden/>
              </w:rPr>
              <w:fldChar w:fldCharType="begin"/>
            </w:r>
            <w:r w:rsidRPr="00D57B49">
              <w:rPr>
                <w:noProof/>
                <w:webHidden/>
              </w:rPr>
              <w:instrText xml:space="preserve"> PAGEREF _Toc75952893 \h </w:instrText>
            </w:r>
            <w:r w:rsidRPr="00D57B49">
              <w:rPr>
                <w:noProof/>
                <w:webHidden/>
              </w:rPr>
            </w:r>
            <w:r w:rsidRPr="00D57B49">
              <w:rPr>
                <w:noProof/>
                <w:webHidden/>
              </w:rPr>
              <w:fldChar w:fldCharType="separate"/>
            </w:r>
            <w:r w:rsidR="00980DB7">
              <w:rPr>
                <w:noProof/>
                <w:webHidden/>
              </w:rPr>
              <w:t>5</w:t>
            </w:r>
            <w:r w:rsidRPr="00D57B49">
              <w:rPr>
                <w:noProof/>
                <w:webHidden/>
              </w:rPr>
              <w:fldChar w:fldCharType="end"/>
            </w:r>
          </w:hyperlink>
        </w:p>
        <w:p w14:paraId="2839EEFF" w14:textId="6F6FFCA6"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894" w:history="1">
            <w:r w:rsidRPr="00D57B49">
              <w:rPr>
                <w:rStyle w:val="Hyperlink"/>
                <w:noProof/>
              </w:rPr>
              <w:t>Our Hiring Process</w:t>
            </w:r>
            <w:r w:rsidRPr="00D57B49">
              <w:rPr>
                <w:noProof/>
                <w:webHidden/>
              </w:rPr>
              <w:tab/>
            </w:r>
            <w:r w:rsidRPr="00D57B49">
              <w:rPr>
                <w:noProof/>
                <w:webHidden/>
              </w:rPr>
              <w:fldChar w:fldCharType="begin"/>
            </w:r>
            <w:r w:rsidRPr="00D57B49">
              <w:rPr>
                <w:noProof/>
                <w:webHidden/>
              </w:rPr>
              <w:instrText xml:space="preserve"> PAGEREF _Toc75952894 \h </w:instrText>
            </w:r>
            <w:r w:rsidRPr="00D57B49">
              <w:rPr>
                <w:noProof/>
                <w:webHidden/>
              </w:rPr>
            </w:r>
            <w:r w:rsidRPr="00D57B49">
              <w:rPr>
                <w:noProof/>
                <w:webHidden/>
              </w:rPr>
              <w:fldChar w:fldCharType="separate"/>
            </w:r>
            <w:r w:rsidR="00980DB7">
              <w:rPr>
                <w:noProof/>
                <w:webHidden/>
              </w:rPr>
              <w:t>6</w:t>
            </w:r>
            <w:r w:rsidRPr="00D57B49">
              <w:rPr>
                <w:noProof/>
                <w:webHidden/>
              </w:rPr>
              <w:fldChar w:fldCharType="end"/>
            </w:r>
          </w:hyperlink>
        </w:p>
        <w:p w14:paraId="51927CA9" w14:textId="45FC15E8" w:rsidR="00D57B49" w:rsidRPr="00D57B49" w:rsidRDefault="00D57B49">
          <w:pPr>
            <w:pStyle w:val="TOC2"/>
            <w:tabs>
              <w:tab w:val="right" w:leader="dot" w:pos="9350"/>
            </w:tabs>
            <w:rPr>
              <w:rFonts w:asciiTheme="minorHAnsi" w:eastAsiaTheme="minorEastAsia" w:hAnsiTheme="minorHAnsi" w:cstheme="minorBidi"/>
              <w:noProof/>
              <w:color w:val="auto"/>
              <w:sz w:val="22"/>
              <w:szCs w:val="22"/>
            </w:rPr>
          </w:pPr>
          <w:hyperlink w:anchor="_Toc75952895" w:history="1">
            <w:r w:rsidRPr="00D57B49">
              <w:rPr>
                <w:rStyle w:val="Hyperlink"/>
                <w:noProof/>
              </w:rPr>
              <w:t>Six Steps to Hiring Great Hourly Team Members</w:t>
            </w:r>
            <w:r w:rsidRPr="00D57B49">
              <w:rPr>
                <w:noProof/>
                <w:webHidden/>
              </w:rPr>
              <w:tab/>
            </w:r>
            <w:r w:rsidRPr="00D57B49">
              <w:rPr>
                <w:noProof/>
                <w:webHidden/>
              </w:rPr>
              <w:fldChar w:fldCharType="begin"/>
            </w:r>
            <w:r w:rsidRPr="00D57B49">
              <w:rPr>
                <w:noProof/>
                <w:webHidden/>
              </w:rPr>
              <w:instrText xml:space="preserve"> PAGEREF _Toc75952895 \h </w:instrText>
            </w:r>
            <w:r w:rsidRPr="00D57B49">
              <w:rPr>
                <w:noProof/>
                <w:webHidden/>
              </w:rPr>
            </w:r>
            <w:r w:rsidRPr="00D57B49">
              <w:rPr>
                <w:noProof/>
                <w:webHidden/>
              </w:rPr>
              <w:fldChar w:fldCharType="separate"/>
            </w:r>
            <w:r w:rsidR="00980DB7">
              <w:rPr>
                <w:noProof/>
                <w:webHidden/>
              </w:rPr>
              <w:t>6</w:t>
            </w:r>
            <w:r w:rsidRPr="00D57B49">
              <w:rPr>
                <w:noProof/>
                <w:webHidden/>
              </w:rPr>
              <w:fldChar w:fldCharType="end"/>
            </w:r>
          </w:hyperlink>
        </w:p>
        <w:p w14:paraId="7BC538EE" w14:textId="45BDFFC1"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896" w:history="1">
            <w:r w:rsidRPr="00D57B49">
              <w:rPr>
                <w:rStyle w:val="Hyperlink"/>
                <w:noProof/>
              </w:rPr>
              <w:t>1.</w:t>
            </w:r>
            <w:r w:rsidRPr="00D57B49">
              <w:rPr>
                <w:rFonts w:asciiTheme="minorHAnsi" w:eastAsiaTheme="minorEastAsia" w:hAnsiTheme="minorHAnsi" w:cstheme="minorBidi"/>
                <w:noProof/>
                <w:color w:val="auto"/>
                <w:sz w:val="22"/>
                <w:szCs w:val="22"/>
              </w:rPr>
              <w:tab/>
            </w:r>
            <w:r w:rsidRPr="00D57B49">
              <w:rPr>
                <w:rStyle w:val="Hyperlink"/>
                <w:noProof/>
              </w:rPr>
              <w:t>Decide Who to Interview</w:t>
            </w:r>
            <w:r w:rsidRPr="00D57B49">
              <w:rPr>
                <w:noProof/>
                <w:webHidden/>
              </w:rPr>
              <w:tab/>
            </w:r>
            <w:r w:rsidRPr="00D57B49">
              <w:rPr>
                <w:noProof/>
                <w:webHidden/>
              </w:rPr>
              <w:fldChar w:fldCharType="begin"/>
            </w:r>
            <w:r w:rsidRPr="00D57B49">
              <w:rPr>
                <w:noProof/>
                <w:webHidden/>
              </w:rPr>
              <w:instrText xml:space="preserve"> PAGEREF _Toc75952896 \h </w:instrText>
            </w:r>
            <w:r w:rsidRPr="00D57B49">
              <w:rPr>
                <w:noProof/>
                <w:webHidden/>
              </w:rPr>
            </w:r>
            <w:r w:rsidRPr="00D57B49">
              <w:rPr>
                <w:noProof/>
                <w:webHidden/>
              </w:rPr>
              <w:fldChar w:fldCharType="separate"/>
            </w:r>
            <w:r w:rsidR="00980DB7">
              <w:rPr>
                <w:noProof/>
                <w:webHidden/>
              </w:rPr>
              <w:t>7</w:t>
            </w:r>
            <w:r w:rsidRPr="00D57B49">
              <w:rPr>
                <w:noProof/>
                <w:webHidden/>
              </w:rPr>
              <w:fldChar w:fldCharType="end"/>
            </w:r>
          </w:hyperlink>
        </w:p>
        <w:p w14:paraId="582604FC" w14:textId="740975F3"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897" w:history="1">
            <w:r w:rsidRPr="00D57B49">
              <w:rPr>
                <w:rStyle w:val="Hyperlink"/>
                <w:noProof/>
              </w:rPr>
              <w:t>2.</w:t>
            </w:r>
            <w:r w:rsidRPr="00D57B49">
              <w:rPr>
                <w:rFonts w:asciiTheme="minorHAnsi" w:eastAsiaTheme="minorEastAsia" w:hAnsiTheme="minorHAnsi" w:cstheme="minorBidi"/>
                <w:noProof/>
                <w:color w:val="auto"/>
                <w:sz w:val="22"/>
                <w:szCs w:val="22"/>
              </w:rPr>
              <w:tab/>
            </w:r>
            <w:r w:rsidRPr="00D57B49">
              <w:rPr>
                <w:rStyle w:val="Hyperlink"/>
                <w:noProof/>
              </w:rPr>
              <w:t>Optional Telephone Screen</w:t>
            </w:r>
            <w:r w:rsidRPr="00D57B49">
              <w:rPr>
                <w:noProof/>
                <w:webHidden/>
              </w:rPr>
              <w:tab/>
            </w:r>
            <w:r w:rsidRPr="00D57B49">
              <w:rPr>
                <w:noProof/>
                <w:webHidden/>
              </w:rPr>
              <w:fldChar w:fldCharType="begin"/>
            </w:r>
            <w:r w:rsidRPr="00D57B49">
              <w:rPr>
                <w:noProof/>
                <w:webHidden/>
              </w:rPr>
              <w:instrText xml:space="preserve"> PAGEREF _Toc75952897 \h </w:instrText>
            </w:r>
            <w:r w:rsidRPr="00D57B49">
              <w:rPr>
                <w:noProof/>
                <w:webHidden/>
              </w:rPr>
            </w:r>
            <w:r w:rsidRPr="00D57B49">
              <w:rPr>
                <w:noProof/>
                <w:webHidden/>
              </w:rPr>
              <w:fldChar w:fldCharType="separate"/>
            </w:r>
            <w:r w:rsidR="00980DB7">
              <w:rPr>
                <w:noProof/>
                <w:webHidden/>
              </w:rPr>
              <w:t>7</w:t>
            </w:r>
            <w:r w:rsidRPr="00D57B49">
              <w:rPr>
                <w:noProof/>
                <w:webHidden/>
              </w:rPr>
              <w:fldChar w:fldCharType="end"/>
            </w:r>
          </w:hyperlink>
        </w:p>
        <w:p w14:paraId="459A2192" w14:textId="31A2B631"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898" w:history="1">
            <w:r w:rsidRPr="00D57B49">
              <w:rPr>
                <w:rStyle w:val="Hyperlink"/>
                <w:noProof/>
              </w:rPr>
              <w:t>3.</w:t>
            </w:r>
            <w:r w:rsidRPr="00D57B49">
              <w:rPr>
                <w:rFonts w:asciiTheme="minorHAnsi" w:eastAsiaTheme="minorEastAsia" w:hAnsiTheme="minorHAnsi" w:cstheme="minorBidi"/>
                <w:noProof/>
                <w:color w:val="auto"/>
                <w:sz w:val="22"/>
                <w:szCs w:val="22"/>
              </w:rPr>
              <w:tab/>
            </w:r>
            <w:r w:rsidRPr="00D57B49">
              <w:rPr>
                <w:rStyle w:val="Hyperlink"/>
                <w:noProof/>
              </w:rPr>
              <w:t>First Interview</w:t>
            </w:r>
            <w:r w:rsidRPr="00D57B49">
              <w:rPr>
                <w:noProof/>
                <w:webHidden/>
              </w:rPr>
              <w:tab/>
            </w:r>
            <w:r w:rsidRPr="00D57B49">
              <w:rPr>
                <w:noProof/>
                <w:webHidden/>
              </w:rPr>
              <w:fldChar w:fldCharType="begin"/>
            </w:r>
            <w:r w:rsidRPr="00D57B49">
              <w:rPr>
                <w:noProof/>
                <w:webHidden/>
              </w:rPr>
              <w:instrText xml:space="preserve"> PAGEREF _Toc75952898 \h </w:instrText>
            </w:r>
            <w:r w:rsidRPr="00D57B49">
              <w:rPr>
                <w:noProof/>
                <w:webHidden/>
              </w:rPr>
            </w:r>
            <w:r w:rsidRPr="00D57B49">
              <w:rPr>
                <w:noProof/>
                <w:webHidden/>
              </w:rPr>
              <w:fldChar w:fldCharType="separate"/>
            </w:r>
            <w:r w:rsidR="00980DB7">
              <w:rPr>
                <w:noProof/>
                <w:webHidden/>
              </w:rPr>
              <w:t>7</w:t>
            </w:r>
            <w:r w:rsidRPr="00D57B49">
              <w:rPr>
                <w:noProof/>
                <w:webHidden/>
              </w:rPr>
              <w:fldChar w:fldCharType="end"/>
            </w:r>
          </w:hyperlink>
        </w:p>
        <w:p w14:paraId="4506B8B4" w14:textId="54503335"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899" w:history="1">
            <w:r w:rsidRPr="00D57B49">
              <w:rPr>
                <w:rStyle w:val="Hyperlink"/>
                <w:noProof/>
              </w:rPr>
              <w:t>4.</w:t>
            </w:r>
            <w:r w:rsidRPr="00D57B49">
              <w:rPr>
                <w:rFonts w:asciiTheme="minorHAnsi" w:eastAsiaTheme="minorEastAsia" w:hAnsiTheme="minorHAnsi" w:cstheme="minorBidi"/>
                <w:noProof/>
                <w:color w:val="auto"/>
                <w:sz w:val="22"/>
                <w:szCs w:val="22"/>
              </w:rPr>
              <w:tab/>
            </w:r>
            <w:r w:rsidRPr="00D57B49">
              <w:rPr>
                <w:rStyle w:val="Hyperlink"/>
                <w:noProof/>
              </w:rPr>
              <w:t>Second Interview</w:t>
            </w:r>
            <w:r w:rsidRPr="00D57B49">
              <w:rPr>
                <w:noProof/>
                <w:webHidden/>
              </w:rPr>
              <w:tab/>
            </w:r>
            <w:r w:rsidRPr="00D57B49">
              <w:rPr>
                <w:noProof/>
                <w:webHidden/>
              </w:rPr>
              <w:fldChar w:fldCharType="begin"/>
            </w:r>
            <w:r w:rsidRPr="00D57B49">
              <w:rPr>
                <w:noProof/>
                <w:webHidden/>
              </w:rPr>
              <w:instrText xml:space="preserve"> PAGEREF _Toc75952899 \h </w:instrText>
            </w:r>
            <w:r w:rsidRPr="00D57B49">
              <w:rPr>
                <w:noProof/>
                <w:webHidden/>
              </w:rPr>
            </w:r>
            <w:r w:rsidRPr="00D57B49">
              <w:rPr>
                <w:noProof/>
                <w:webHidden/>
              </w:rPr>
              <w:fldChar w:fldCharType="separate"/>
            </w:r>
            <w:r w:rsidR="00980DB7">
              <w:rPr>
                <w:noProof/>
                <w:webHidden/>
              </w:rPr>
              <w:t>7</w:t>
            </w:r>
            <w:r w:rsidRPr="00D57B49">
              <w:rPr>
                <w:noProof/>
                <w:webHidden/>
              </w:rPr>
              <w:fldChar w:fldCharType="end"/>
            </w:r>
          </w:hyperlink>
        </w:p>
        <w:p w14:paraId="2DE8A2FD" w14:textId="7C3721B5"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900" w:history="1">
            <w:r w:rsidRPr="00D57B49">
              <w:rPr>
                <w:rStyle w:val="Hyperlink"/>
                <w:noProof/>
              </w:rPr>
              <w:t>5.</w:t>
            </w:r>
            <w:r w:rsidRPr="00D57B49">
              <w:rPr>
                <w:rFonts w:asciiTheme="minorHAnsi" w:eastAsiaTheme="minorEastAsia" w:hAnsiTheme="minorHAnsi" w:cstheme="minorBidi"/>
                <w:noProof/>
                <w:color w:val="auto"/>
                <w:sz w:val="22"/>
                <w:szCs w:val="22"/>
              </w:rPr>
              <w:tab/>
            </w:r>
            <w:r w:rsidRPr="00D57B49">
              <w:rPr>
                <w:rStyle w:val="Hyperlink"/>
                <w:noProof/>
              </w:rPr>
              <w:t>Make Your Hiring Decision</w:t>
            </w:r>
            <w:r w:rsidRPr="00D57B49">
              <w:rPr>
                <w:noProof/>
                <w:webHidden/>
              </w:rPr>
              <w:tab/>
            </w:r>
            <w:r w:rsidRPr="00D57B49">
              <w:rPr>
                <w:noProof/>
                <w:webHidden/>
              </w:rPr>
              <w:fldChar w:fldCharType="begin"/>
            </w:r>
            <w:r w:rsidRPr="00D57B49">
              <w:rPr>
                <w:noProof/>
                <w:webHidden/>
              </w:rPr>
              <w:instrText xml:space="preserve"> PAGEREF _Toc75952900 \h </w:instrText>
            </w:r>
            <w:r w:rsidRPr="00D57B49">
              <w:rPr>
                <w:noProof/>
                <w:webHidden/>
              </w:rPr>
            </w:r>
            <w:r w:rsidRPr="00D57B49">
              <w:rPr>
                <w:noProof/>
                <w:webHidden/>
              </w:rPr>
              <w:fldChar w:fldCharType="separate"/>
            </w:r>
            <w:r w:rsidR="00980DB7">
              <w:rPr>
                <w:noProof/>
                <w:webHidden/>
              </w:rPr>
              <w:t>8</w:t>
            </w:r>
            <w:r w:rsidRPr="00D57B49">
              <w:rPr>
                <w:noProof/>
                <w:webHidden/>
              </w:rPr>
              <w:fldChar w:fldCharType="end"/>
            </w:r>
          </w:hyperlink>
        </w:p>
        <w:p w14:paraId="50C19655" w14:textId="47525155" w:rsidR="00D57B49" w:rsidRPr="00D57B49" w:rsidRDefault="00D57B49">
          <w:pPr>
            <w:pStyle w:val="TOC3"/>
            <w:tabs>
              <w:tab w:val="left" w:pos="880"/>
              <w:tab w:val="right" w:leader="dot" w:pos="9350"/>
            </w:tabs>
            <w:rPr>
              <w:rFonts w:asciiTheme="minorHAnsi" w:eastAsiaTheme="minorEastAsia" w:hAnsiTheme="minorHAnsi" w:cstheme="minorBidi"/>
              <w:noProof/>
              <w:color w:val="auto"/>
              <w:sz w:val="22"/>
              <w:szCs w:val="22"/>
            </w:rPr>
          </w:pPr>
          <w:hyperlink w:anchor="_Toc75952901" w:history="1">
            <w:r w:rsidRPr="00D57B49">
              <w:rPr>
                <w:rStyle w:val="Hyperlink"/>
                <w:noProof/>
              </w:rPr>
              <w:t>6.</w:t>
            </w:r>
            <w:r w:rsidRPr="00D57B49">
              <w:rPr>
                <w:rFonts w:asciiTheme="minorHAnsi" w:eastAsiaTheme="minorEastAsia" w:hAnsiTheme="minorHAnsi" w:cstheme="minorBidi"/>
                <w:noProof/>
                <w:color w:val="auto"/>
                <w:sz w:val="22"/>
                <w:szCs w:val="22"/>
              </w:rPr>
              <w:tab/>
            </w:r>
            <w:r w:rsidRPr="00D57B49">
              <w:rPr>
                <w:rStyle w:val="Hyperlink"/>
                <w:noProof/>
              </w:rPr>
              <w:t>The Turnoff or Offer</w:t>
            </w:r>
            <w:r w:rsidRPr="00D57B49">
              <w:rPr>
                <w:noProof/>
                <w:webHidden/>
              </w:rPr>
              <w:tab/>
            </w:r>
            <w:r w:rsidRPr="00D57B49">
              <w:rPr>
                <w:noProof/>
                <w:webHidden/>
              </w:rPr>
              <w:fldChar w:fldCharType="begin"/>
            </w:r>
            <w:r w:rsidRPr="00D57B49">
              <w:rPr>
                <w:noProof/>
                <w:webHidden/>
              </w:rPr>
              <w:instrText xml:space="preserve"> PAGEREF _Toc75952901 \h </w:instrText>
            </w:r>
            <w:r w:rsidRPr="00D57B49">
              <w:rPr>
                <w:noProof/>
                <w:webHidden/>
              </w:rPr>
            </w:r>
            <w:r w:rsidRPr="00D57B49">
              <w:rPr>
                <w:noProof/>
                <w:webHidden/>
              </w:rPr>
              <w:fldChar w:fldCharType="separate"/>
            </w:r>
            <w:r w:rsidR="00980DB7">
              <w:rPr>
                <w:noProof/>
                <w:webHidden/>
              </w:rPr>
              <w:t>8</w:t>
            </w:r>
            <w:r w:rsidRPr="00D57B49">
              <w:rPr>
                <w:noProof/>
                <w:webHidden/>
              </w:rPr>
              <w:fldChar w:fldCharType="end"/>
            </w:r>
          </w:hyperlink>
        </w:p>
        <w:p w14:paraId="2DB10D3A" w14:textId="76BE7DA3"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902" w:history="1">
            <w:r w:rsidRPr="00D57B49">
              <w:rPr>
                <w:rStyle w:val="Hyperlink"/>
                <w:noProof/>
              </w:rPr>
              <w:t>Our Hiring Process Validation</w:t>
            </w:r>
            <w:r w:rsidRPr="00D57B49">
              <w:rPr>
                <w:noProof/>
                <w:webHidden/>
              </w:rPr>
              <w:tab/>
            </w:r>
            <w:r w:rsidRPr="00D57B49">
              <w:rPr>
                <w:noProof/>
                <w:webHidden/>
              </w:rPr>
              <w:fldChar w:fldCharType="begin"/>
            </w:r>
            <w:r w:rsidRPr="00D57B49">
              <w:rPr>
                <w:noProof/>
                <w:webHidden/>
              </w:rPr>
              <w:instrText xml:space="preserve"> PAGEREF _Toc75952902 \h </w:instrText>
            </w:r>
            <w:r w:rsidRPr="00D57B49">
              <w:rPr>
                <w:noProof/>
                <w:webHidden/>
              </w:rPr>
            </w:r>
            <w:r w:rsidRPr="00D57B49">
              <w:rPr>
                <w:noProof/>
                <w:webHidden/>
              </w:rPr>
              <w:fldChar w:fldCharType="separate"/>
            </w:r>
            <w:r w:rsidR="00980DB7">
              <w:rPr>
                <w:noProof/>
                <w:webHidden/>
              </w:rPr>
              <w:t>9</w:t>
            </w:r>
            <w:r w:rsidRPr="00D57B49">
              <w:rPr>
                <w:noProof/>
                <w:webHidden/>
              </w:rPr>
              <w:fldChar w:fldCharType="end"/>
            </w:r>
          </w:hyperlink>
        </w:p>
        <w:p w14:paraId="7C553572" w14:textId="27BC6D09"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903" w:history="1">
            <w:r w:rsidRPr="00D57B49">
              <w:rPr>
                <w:rStyle w:val="Hyperlink"/>
                <w:noProof/>
              </w:rPr>
              <w:t>Interviewing Best Practices</w:t>
            </w:r>
            <w:r w:rsidRPr="00D57B49">
              <w:rPr>
                <w:noProof/>
                <w:webHidden/>
              </w:rPr>
              <w:tab/>
            </w:r>
            <w:r w:rsidRPr="00D57B49">
              <w:rPr>
                <w:noProof/>
                <w:webHidden/>
              </w:rPr>
              <w:fldChar w:fldCharType="begin"/>
            </w:r>
            <w:r w:rsidRPr="00D57B49">
              <w:rPr>
                <w:noProof/>
                <w:webHidden/>
              </w:rPr>
              <w:instrText xml:space="preserve"> PAGEREF _Toc75952903 \h </w:instrText>
            </w:r>
            <w:r w:rsidRPr="00D57B49">
              <w:rPr>
                <w:noProof/>
                <w:webHidden/>
              </w:rPr>
            </w:r>
            <w:r w:rsidRPr="00D57B49">
              <w:rPr>
                <w:noProof/>
                <w:webHidden/>
              </w:rPr>
              <w:fldChar w:fldCharType="separate"/>
            </w:r>
            <w:r w:rsidR="00980DB7">
              <w:rPr>
                <w:noProof/>
                <w:webHidden/>
              </w:rPr>
              <w:t>9</w:t>
            </w:r>
            <w:r w:rsidRPr="00D57B49">
              <w:rPr>
                <w:noProof/>
                <w:webHidden/>
              </w:rPr>
              <w:fldChar w:fldCharType="end"/>
            </w:r>
          </w:hyperlink>
        </w:p>
        <w:p w14:paraId="6BF04C46" w14:textId="29EBE5BD"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904" w:history="1">
            <w:r w:rsidRPr="00D57B49">
              <w:rPr>
                <w:rStyle w:val="Hyperlink"/>
                <w:noProof/>
              </w:rPr>
              <w:t>Interviewing Best Practices Validation</w:t>
            </w:r>
            <w:r w:rsidRPr="00D57B49">
              <w:rPr>
                <w:noProof/>
                <w:webHidden/>
              </w:rPr>
              <w:tab/>
            </w:r>
            <w:r w:rsidRPr="00D57B49">
              <w:rPr>
                <w:noProof/>
                <w:webHidden/>
              </w:rPr>
              <w:fldChar w:fldCharType="begin"/>
            </w:r>
            <w:r w:rsidRPr="00D57B49">
              <w:rPr>
                <w:noProof/>
                <w:webHidden/>
              </w:rPr>
              <w:instrText xml:space="preserve"> PAGEREF _Toc75952904 \h </w:instrText>
            </w:r>
            <w:r w:rsidRPr="00D57B49">
              <w:rPr>
                <w:noProof/>
                <w:webHidden/>
              </w:rPr>
            </w:r>
            <w:r w:rsidRPr="00D57B49">
              <w:rPr>
                <w:noProof/>
                <w:webHidden/>
              </w:rPr>
              <w:fldChar w:fldCharType="separate"/>
            </w:r>
            <w:r w:rsidR="00980DB7">
              <w:rPr>
                <w:noProof/>
                <w:webHidden/>
              </w:rPr>
              <w:t>12</w:t>
            </w:r>
            <w:r w:rsidRPr="00D57B49">
              <w:rPr>
                <w:noProof/>
                <w:webHidden/>
              </w:rPr>
              <w:fldChar w:fldCharType="end"/>
            </w:r>
          </w:hyperlink>
        </w:p>
        <w:p w14:paraId="7CAB0EFD" w14:textId="7FCE63BC"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905" w:history="1">
            <w:r w:rsidRPr="00D57B49">
              <w:rPr>
                <w:rStyle w:val="Hyperlink"/>
                <w:noProof/>
              </w:rPr>
              <w:t>Avoiding Legal Interview Question Pitfalls</w:t>
            </w:r>
            <w:r w:rsidRPr="00D57B49">
              <w:rPr>
                <w:noProof/>
                <w:webHidden/>
              </w:rPr>
              <w:tab/>
            </w:r>
            <w:r w:rsidRPr="00D57B49">
              <w:rPr>
                <w:noProof/>
                <w:webHidden/>
              </w:rPr>
              <w:fldChar w:fldCharType="begin"/>
            </w:r>
            <w:r w:rsidRPr="00D57B49">
              <w:rPr>
                <w:noProof/>
                <w:webHidden/>
              </w:rPr>
              <w:instrText xml:space="preserve"> PAGEREF _Toc75952905 \h </w:instrText>
            </w:r>
            <w:r w:rsidRPr="00D57B49">
              <w:rPr>
                <w:noProof/>
                <w:webHidden/>
              </w:rPr>
            </w:r>
            <w:r w:rsidRPr="00D57B49">
              <w:rPr>
                <w:noProof/>
                <w:webHidden/>
              </w:rPr>
              <w:fldChar w:fldCharType="separate"/>
            </w:r>
            <w:r w:rsidR="00980DB7">
              <w:rPr>
                <w:noProof/>
                <w:webHidden/>
              </w:rPr>
              <w:t>13</w:t>
            </w:r>
            <w:r w:rsidRPr="00D57B49">
              <w:rPr>
                <w:noProof/>
                <w:webHidden/>
              </w:rPr>
              <w:fldChar w:fldCharType="end"/>
            </w:r>
          </w:hyperlink>
        </w:p>
        <w:p w14:paraId="496AFFF6" w14:textId="2C6EE3D9" w:rsidR="00D57B49" w:rsidRPr="00D57B49" w:rsidRDefault="00D57B49">
          <w:pPr>
            <w:pStyle w:val="TOC1"/>
            <w:tabs>
              <w:tab w:val="right" w:leader="dot" w:pos="9350"/>
            </w:tabs>
            <w:rPr>
              <w:rFonts w:asciiTheme="minorHAnsi" w:eastAsiaTheme="minorEastAsia" w:hAnsiTheme="minorHAnsi" w:cstheme="minorBidi"/>
              <w:noProof/>
              <w:color w:val="auto"/>
              <w:sz w:val="22"/>
              <w:szCs w:val="22"/>
            </w:rPr>
          </w:pPr>
          <w:hyperlink w:anchor="_Toc75952906" w:history="1">
            <w:r w:rsidRPr="00D57B49">
              <w:rPr>
                <w:rStyle w:val="Hyperlink"/>
                <w:noProof/>
              </w:rPr>
              <w:t>Avoiding Legal Interview Question Pitfalls Validation</w:t>
            </w:r>
            <w:r w:rsidRPr="00D57B49">
              <w:rPr>
                <w:noProof/>
                <w:webHidden/>
              </w:rPr>
              <w:tab/>
            </w:r>
            <w:r w:rsidRPr="00D57B49">
              <w:rPr>
                <w:noProof/>
                <w:webHidden/>
              </w:rPr>
              <w:fldChar w:fldCharType="begin"/>
            </w:r>
            <w:r w:rsidRPr="00D57B49">
              <w:rPr>
                <w:noProof/>
                <w:webHidden/>
              </w:rPr>
              <w:instrText xml:space="preserve"> PAGEREF _Toc75952906 \h </w:instrText>
            </w:r>
            <w:r w:rsidRPr="00D57B49">
              <w:rPr>
                <w:noProof/>
                <w:webHidden/>
              </w:rPr>
            </w:r>
            <w:r w:rsidRPr="00D57B49">
              <w:rPr>
                <w:noProof/>
                <w:webHidden/>
              </w:rPr>
              <w:fldChar w:fldCharType="separate"/>
            </w:r>
            <w:r w:rsidR="00980DB7">
              <w:rPr>
                <w:noProof/>
                <w:webHidden/>
              </w:rPr>
              <w:t>15</w:t>
            </w:r>
            <w:r w:rsidRPr="00D57B49">
              <w:rPr>
                <w:noProof/>
                <w:webHidden/>
              </w:rPr>
              <w:fldChar w:fldCharType="end"/>
            </w:r>
          </w:hyperlink>
        </w:p>
        <w:p w14:paraId="22455861" w14:textId="28EA6A8B" w:rsidR="005624DA" w:rsidRPr="00D57B49" w:rsidRDefault="005624DA">
          <w:r w:rsidRPr="00D57B49">
            <w:rPr>
              <w:b/>
              <w:bCs/>
              <w:noProof/>
            </w:rPr>
            <w:fldChar w:fldCharType="end"/>
          </w:r>
        </w:p>
      </w:sdtContent>
    </w:sdt>
    <w:p w14:paraId="5711A4BE" w14:textId="5AEA0163" w:rsidR="005624DA" w:rsidRPr="00D57B49" w:rsidRDefault="005624DA" w:rsidP="005624DA"/>
    <w:p w14:paraId="0CC94DB3" w14:textId="77777777" w:rsidR="005624DA" w:rsidRPr="00D57B49" w:rsidRDefault="005624DA" w:rsidP="005624DA">
      <w:pPr>
        <w:sectPr w:rsidR="005624DA" w:rsidRPr="00D57B49" w:rsidSect="004648F3">
          <w:headerReference w:type="default" r:id="rId10"/>
          <w:footerReference w:type="default" r:id="rId11"/>
          <w:pgSz w:w="12240" w:h="15840"/>
          <w:pgMar w:top="1440" w:right="1440" w:bottom="1440" w:left="1440" w:header="720" w:footer="720" w:gutter="0"/>
          <w:pgBorders w:offsetFrom="page">
            <w:top w:val="single" w:sz="12" w:space="24" w:color="2F2D79"/>
            <w:left w:val="single" w:sz="12" w:space="24" w:color="2F2D79"/>
            <w:bottom w:val="single" w:sz="12" w:space="24" w:color="2F2D79"/>
            <w:right w:val="single" w:sz="12" w:space="24" w:color="2F2D79"/>
          </w:pgBorders>
          <w:cols w:space="720"/>
          <w:docGrid w:linePitch="360"/>
        </w:sectPr>
      </w:pPr>
    </w:p>
    <w:p w14:paraId="1688E18E" w14:textId="7FABDCF7" w:rsidR="00233C80" w:rsidRPr="00D57B49" w:rsidRDefault="000E362C" w:rsidP="00252D17">
      <w:pPr>
        <w:pStyle w:val="Heading1"/>
      </w:pPr>
      <w:bookmarkStart w:id="0" w:name="_Toc75952884"/>
      <w:r w:rsidRPr="00D57B49">
        <w:lastRenderedPageBreak/>
        <w:t xml:space="preserve">Why is this </w:t>
      </w:r>
      <w:r w:rsidR="00A62385" w:rsidRPr="00D57B49">
        <w:t>I</w:t>
      </w:r>
      <w:r w:rsidRPr="00D57B49">
        <w:t xml:space="preserve">nformation </w:t>
      </w:r>
      <w:r w:rsidR="00A62385" w:rsidRPr="00D57B49">
        <w:t>I</w:t>
      </w:r>
      <w:r w:rsidRPr="00D57B49">
        <w:t>mportant?</w:t>
      </w:r>
      <w:bookmarkEnd w:id="0"/>
    </w:p>
    <w:p w14:paraId="31A94445" w14:textId="7293B490" w:rsidR="000E362C" w:rsidRPr="00D57B49" w:rsidRDefault="000E362C" w:rsidP="000E362C">
      <w:r w:rsidRPr="00D57B49">
        <w:t>Finding and hiring the right Team Members for the right position is a critical step to driving the performance of your Restaurant.</w:t>
      </w:r>
      <w:r w:rsidR="00DD0324">
        <w:t xml:space="preserve"> </w:t>
      </w:r>
      <w:r w:rsidRPr="00D57B49">
        <w:t>Hiring and retaining a great people can create strong positive momentum for your Team – if you staff your Restaurant with great Team Members, then your Restaurant will attract other great people to work there.</w:t>
      </w:r>
    </w:p>
    <w:p w14:paraId="15DBFE30" w14:textId="63C19183" w:rsidR="000E362C" w:rsidRPr="00D57B49" w:rsidRDefault="000E362C" w:rsidP="000E362C">
      <w:r w:rsidRPr="00D57B49">
        <w:t>This training document will cover how to source and hire your great people, but that’s only a part of the equation.</w:t>
      </w:r>
      <w:r w:rsidR="00DD0324">
        <w:t xml:space="preserve"> </w:t>
      </w:r>
      <w:r w:rsidRPr="00D57B49">
        <w:t>How you train and treat your Team Members and how smoothly you and your management team run your Restaurant all play into your ability to recruit and hire the very best.</w:t>
      </w:r>
    </w:p>
    <w:p w14:paraId="6E34363F" w14:textId="7CBB7694" w:rsidR="00C62803" w:rsidRPr="00D57B49" w:rsidRDefault="000E362C" w:rsidP="000E362C">
      <w:r w:rsidRPr="00D57B49">
        <w:t>Whether you’re new to the interview game or not, it is important to revisit this information periodically and stay up to date on best practices and what you should and shouldn’t be asking.</w:t>
      </w:r>
    </w:p>
    <w:p w14:paraId="203B946D" w14:textId="69F46511" w:rsidR="000E362C" w:rsidRPr="00D57B49" w:rsidRDefault="000E362C" w:rsidP="000E362C">
      <w:pPr>
        <w:pStyle w:val="Heading1"/>
      </w:pPr>
      <w:bookmarkStart w:id="1" w:name="_Toc75952885"/>
      <w:r w:rsidRPr="00D57B49">
        <w:t>What You’ll Find in this Document</w:t>
      </w:r>
      <w:bookmarkEnd w:id="1"/>
    </w:p>
    <w:tbl>
      <w:tblPr>
        <w:tblStyle w:val="TableGrid"/>
        <w:tblW w:w="9357" w:type="dxa"/>
        <w:tblLook w:val="04A0" w:firstRow="1" w:lastRow="0" w:firstColumn="1" w:lastColumn="0" w:noHBand="0" w:noVBand="1"/>
      </w:tblPr>
      <w:tblGrid>
        <w:gridCol w:w="2880"/>
        <w:gridCol w:w="5037"/>
        <w:gridCol w:w="1440"/>
      </w:tblGrid>
      <w:tr w:rsidR="000E362C" w:rsidRPr="00D57B49" w14:paraId="54A9DF07" w14:textId="77777777" w:rsidTr="000E362C">
        <w:trPr>
          <w:cantSplit/>
          <w:tblHeader/>
        </w:trPr>
        <w:tc>
          <w:tcPr>
            <w:tcW w:w="2880" w:type="dxa"/>
            <w:tcBorders>
              <w:top w:val="single" w:sz="2" w:space="0" w:color="00A69B"/>
              <w:left w:val="single" w:sz="2" w:space="0" w:color="00A69B"/>
              <w:bottom w:val="single" w:sz="4" w:space="0" w:color="auto"/>
              <w:right w:val="single" w:sz="4" w:space="0" w:color="FFFFFF" w:themeColor="background1"/>
            </w:tcBorders>
            <w:shd w:val="clear" w:color="auto" w:fill="00A69B"/>
            <w:vAlign w:val="bottom"/>
          </w:tcPr>
          <w:p w14:paraId="3CA946D3" w14:textId="124CC289" w:rsidR="000E362C" w:rsidRPr="00D57B49" w:rsidRDefault="000E362C" w:rsidP="000E362C">
            <w:pPr>
              <w:keepNext/>
              <w:spacing w:before="80" w:after="80" w:line="240" w:lineRule="auto"/>
              <w:jc w:val="left"/>
              <w:rPr>
                <w:rFonts w:ascii="Helvetica" w:hAnsi="Helvetica" w:cs="Helvetica"/>
                <w:b/>
                <w:bCs/>
              </w:rPr>
            </w:pPr>
            <w:r w:rsidRPr="00D57B49">
              <w:rPr>
                <w:rFonts w:ascii="Helvetica" w:hAnsi="Helvetica" w:cs="Helvetica"/>
                <w:b/>
                <w:bCs/>
              </w:rPr>
              <w:t>Section</w:t>
            </w:r>
          </w:p>
        </w:tc>
        <w:tc>
          <w:tcPr>
            <w:tcW w:w="5037" w:type="dxa"/>
            <w:tcBorders>
              <w:top w:val="single" w:sz="2" w:space="0" w:color="00A69B"/>
              <w:left w:val="single" w:sz="4" w:space="0" w:color="FFFFFF" w:themeColor="background1"/>
              <w:bottom w:val="single" w:sz="4" w:space="0" w:color="auto"/>
              <w:right w:val="single" w:sz="4" w:space="0" w:color="FFFFFF" w:themeColor="background1"/>
            </w:tcBorders>
            <w:shd w:val="clear" w:color="auto" w:fill="00A69B"/>
            <w:vAlign w:val="bottom"/>
          </w:tcPr>
          <w:p w14:paraId="450ECFF0" w14:textId="50D45FBB" w:rsidR="000E362C" w:rsidRPr="00D57B49" w:rsidRDefault="000E362C" w:rsidP="000E362C">
            <w:pPr>
              <w:keepNext/>
              <w:spacing w:before="80" w:after="80" w:line="240" w:lineRule="auto"/>
              <w:jc w:val="left"/>
              <w:rPr>
                <w:rFonts w:ascii="Helvetica" w:hAnsi="Helvetica" w:cs="Helvetica"/>
                <w:b/>
                <w:bCs/>
              </w:rPr>
            </w:pPr>
            <w:r w:rsidRPr="00D57B49">
              <w:rPr>
                <w:rFonts w:ascii="Helvetica" w:hAnsi="Helvetica" w:cs="Helvetica"/>
                <w:b/>
                <w:bCs/>
              </w:rPr>
              <w:t>Covering</w:t>
            </w:r>
          </w:p>
        </w:tc>
        <w:tc>
          <w:tcPr>
            <w:tcW w:w="1440" w:type="dxa"/>
            <w:tcBorders>
              <w:top w:val="single" w:sz="2" w:space="0" w:color="00A69B"/>
              <w:left w:val="single" w:sz="4" w:space="0" w:color="FFFFFF" w:themeColor="background1"/>
              <w:bottom w:val="single" w:sz="4" w:space="0" w:color="auto"/>
              <w:right w:val="single" w:sz="2" w:space="0" w:color="00A69B"/>
            </w:tcBorders>
            <w:shd w:val="clear" w:color="auto" w:fill="00A69B"/>
            <w:vAlign w:val="bottom"/>
          </w:tcPr>
          <w:p w14:paraId="53EA0AB7" w14:textId="3DFD29B1" w:rsidR="000E362C" w:rsidRPr="00D57B49" w:rsidRDefault="000E362C" w:rsidP="000E362C">
            <w:pPr>
              <w:keepNext/>
              <w:spacing w:before="80" w:after="80" w:line="240" w:lineRule="auto"/>
              <w:jc w:val="left"/>
              <w:rPr>
                <w:rFonts w:ascii="Helvetica" w:hAnsi="Helvetica" w:cs="Helvetica"/>
                <w:b/>
                <w:bCs/>
              </w:rPr>
            </w:pPr>
            <w:r w:rsidRPr="00D57B49">
              <w:rPr>
                <w:rFonts w:ascii="Helvetica" w:hAnsi="Helvetica" w:cs="Helvetica"/>
                <w:b/>
                <w:bCs/>
              </w:rPr>
              <w:t>Pages</w:t>
            </w:r>
          </w:p>
        </w:tc>
      </w:tr>
      <w:tr w:rsidR="000E362C" w:rsidRPr="00D57B49" w14:paraId="2D77D899" w14:textId="77777777" w:rsidTr="000E362C">
        <w:trPr>
          <w:cantSplit/>
          <w:trHeight w:val="144"/>
        </w:trPr>
        <w:tc>
          <w:tcPr>
            <w:tcW w:w="2880" w:type="dxa"/>
            <w:tcBorders>
              <w:top w:val="single" w:sz="4" w:space="0" w:color="auto"/>
            </w:tcBorders>
          </w:tcPr>
          <w:p w14:paraId="44D334D0" w14:textId="0AC2DD97" w:rsidR="000E362C" w:rsidRPr="00D57B49" w:rsidRDefault="000E362C" w:rsidP="000E362C">
            <w:pPr>
              <w:keepNext/>
              <w:spacing w:before="80" w:after="80" w:line="240" w:lineRule="auto"/>
              <w:jc w:val="left"/>
              <w:rPr>
                <w:b/>
                <w:bCs/>
              </w:rPr>
            </w:pPr>
            <w:r w:rsidRPr="00D57B49">
              <w:rPr>
                <w:b/>
                <w:bCs/>
              </w:rPr>
              <w:t>Creating Candidate Flow</w:t>
            </w:r>
          </w:p>
        </w:tc>
        <w:tc>
          <w:tcPr>
            <w:tcW w:w="5037" w:type="dxa"/>
            <w:tcBorders>
              <w:top w:val="single" w:sz="4" w:space="0" w:color="auto"/>
            </w:tcBorders>
          </w:tcPr>
          <w:p w14:paraId="3BE787BB" w14:textId="77777777" w:rsidR="000E362C" w:rsidRPr="00D57B49" w:rsidRDefault="000E362C" w:rsidP="00896EA3">
            <w:pPr>
              <w:pStyle w:val="ListParagraph"/>
              <w:keepNext/>
              <w:numPr>
                <w:ilvl w:val="0"/>
                <w:numId w:val="2"/>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Advertising job opportunities using the Resource Guide.</w:t>
            </w:r>
          </w:p>
          <w:p w14:paraId="36212896" w14:textId="77777777" w:rsidR="000E362C" w:rsidRPr="00D57B49" w:rsidRDefault="000E362C" w:rsidP="00896EA3">
            <w:pPr>
              <w:pStyle w:val="ListParagraph"/>
              <w:keepNext/>
              <w:numPr>
                <w:ilvl w:val="0"/>
                <w:numId w:val="2"/>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Involving your Team Members in the hiring process.</w:t>
            </w:r>
          </w:p>
          <w:p w14:paraId="759DFC0E" w14:textId="2659EBF4" w:rsidR="000E362C" w:rsidRPr="00D57B49" w:rsidRDefault="000E362C" w:rsidP="00896EA3">
            <w:pPr>
              <w:pStyle w:val="ListParagraph"/>
              <w:keepNext/>
              <w:numPr>
                <w:ilvl w:val="0"/>
                <w:numId w:val="2"/>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Leveraging your recruiter in tough situations</w:t>
            </w:r>
          </w:p>
        </w:tc>
        <w:tc>
          <w:tcPr>
            <w:tcW w:w="1440" w:type="dxa"/>
            <w:tcBorders>
              <w:top w:val="single" w:sz="4" w:space="0" w:color="auto"/>
            </w:tcBorders>
          </w:tcPr>
          <w:p w14:paraId="48DBA5E3" w14:textId="354F15F0" w:rsidR="000E362C" w:rsidRPr="00D57B49" w:rsidRDefault="000E362C" w:rsidP="000E362C">
            <w:pPr>
              <w:keepNext/>
              <w:spacing w:before="80" w:after="80" w:line="240" w:lineRule="auto"/>
              <w:jc w:val="left"/>
            </w:pPr>
            <w:r w:rsidRPr="00D57B49">
              <w:t>4 to 6</w:t>
            </w:r>
          </w:p>
        </w:tc>
      </w:tr>
      <w:tr w:rsidR="000E362C" w:rsidRPr="00D57B49" w14:paraId="381090B1" w14:textId="77777777" w:rsidTr="000E362C">
        <w:trPr>
          <w:cantSplit/>
          <w:trHeight w:val="144"/>
        </w:trPr>
        <w:tc>
          <w:tcPr>
            <w:tcW w:w="2880" w:type="dxa"/>
          </w:tcPr>
          <w:p w14:paraId="18403190" w14:textId="743845CC" w:rsidR="000E362C" w:rsidRPr="00D57B49" w:rsidRDefault="000E362C" w:rsidP="000E362C">
            <w:pPr>
              <w:spacing w:before="80" w:after="80" w:line="240" w:lineRule="auto"/>
              <w:jc w:val="left"/>
              <w:rPr>
                <w:b/>
                <w:bCs/>
              </w:rPr>
            </w:pPr>
            <w:r w:rsidRPr="00D57B49">
              <w:rPr>
                <w:b/>
                <w:bCs/>
              </w:rPr>
              <w:t>Our Hiring Process</w:t>
            </w:r>
          </w:p>
        </w:tc>
        <w:tc>
          <w:tcPr>
            <w:tcW w:w="5037" w:type="dxa"/>
          </w:tcPr>
          <w:p w14:paraId="71BA1144" w14:textId="5F15014C" w:rsidR="000E362C" w:rsidRPr="00D57B49" w:rsidRDefault="000E362C" w:rsidP="000E362C">
            <w:pPr>
              <w:spacing w:before="80" w:after="80" w:line="240" w:lineRule="auto"/>
              <w:jc w:val="left"/>
            </w:pPr>
            <w:r w:rsidRPr="00D57B49">
              <w:t>Step-by-step overview of the Company Hiring standards and process from receiving applications to making an offer.</w:t>
            </w:r>
          </w:p>
        </w:tc>
        <w:tc>
          <w:tcPr>
            <w:tcW w:w="1440" w:type="dxa"/>
          </w:tcPr>
          <w:p w14:paraId="0A354123" w14:textId="38EB0713" w:rsidR="000E362C" w:rsidRPr="00D57B49" w:rsidRDefault="000E362C" w:rsidP="00AF6039">
            <w:pPr>
              <w:spacing w:before="80" w:after="80" w:line="240" w:lineRule="auto"/>
              <w:jc w:val="left"/>
            </w:pPr>
            <w:r w:rsidRPr="00D57B49">
              <w:t>7 to 11</w:t>
            </w:r>
          </w:p>
        </w:tc>
      </w:tr>
      <w:tr w:rsidR="000E362C" w:rsidRPr="00D57B49" w14:paraId="60D8DCF4" w14:textId="77777777" w:rsidTr="000E362C">
        <w:trPr>
          <w:cantSplit/>
          <w:trHeight w:val="144"/>
        </w:trPr>
        <w:tc>
          <w:tcPr>
            <w:tcW w:w="2880" w:type="dxa"/>
          </w:tcPr>
          <w:p w14:paraId="310DA793" w14:textId="4F10D525" w:rsidR="000E362C" w:rsidRPr="00D57B49" w:rsidRDefault="000E362C" w:rsidP="000E362C">
            <w:pPr>
              <w:spacing w:before="80" w:after="80" w:line="240" w:lineRule="auto"/>
              <w:jc w:val="left"/>
              <w:rPr>
                <w:b/>
                <w:bCs/>
              </w:rPr>
            </w:pPr>
            <w:r w:rsidRPr="00D57B49">
              <w:rPr>
                <w:b/>
                <w:bCs/>
              </w:rPr>
              <w:t>Interviewing Best Practices</w:t>
            </w:r>
          </w:p>
        </w:tc>
        <w:tc>
          <w:tcPr>
            <w:tcW w:w="5037" w:type="dxa"/>
          </w:tcPr>
          <w:p w14:paraId="73E285CB" w14:textId="1ADE3206" w:rsidR="000E362C" w:rsidRPr="00D57B49" w:rsidRDefault="000E362C" w:rsidP="000E362C">
            <w:pPr>
              <w:spacing w:before="80" w:after="80" w:line="240" w:lineRule="auto"/>
              <w:jc w:val="left"/>
            </w:pPr>
            <w:r w:rsidRPr="00D57B49">
              <w:t>Tips, tricks and sample interview questions to conduct interviews that objectively identify top candidates and create a positive pre-hire experience.</w:t>
            </w:r>
          </w:p>
        </w:tc>
        <w:tc>
          <w:tcPr>
            <w:tcW w:w="1440" w:type="dxa"/>
          </w:tcPr>
          <w:p w14:paraId="5433C351" w14:textId="420FBAD9" w:rsidR="000E362C" w:rsidRPr="00D57B49" w:rsidRDefault="000E362C" w:rsidP="00AF6039">
            <w:pPr>
              <w:spacing w:before="80" w:after="80" w:line="240" w:lineRule="auto"/>
              <w:jc w:val="left"/>
            </w:pPr>
            <w:r w:rsidRPr="00D57B49">
              <w:t>12 to 15</w:t>
            </w:r>
          </w:p>
        </w:tc>
      </w:tr>
      <w:tr w:rsidR="000E362C" w:rsidRPr="00D57B49" w14:paraId="26049D4F" w14:textId="77777777" w:rsidTr="000E362C">
        <w:trPr>
          <w:cantSplit/>
          <w:trHeight w:val="144"/>
        </w:trPr>
        <w:tc>
          <w:tcPr>
            <w:tcW w:w="2880" w:type="dxa"/>
          </w:tcPr>
          <w:p w14:paraId="4E37058F" w14:textId="053771A5" w:rsidR="000E362C" w:rsidRPr="00D57B49" w:rsidRDefault="000E362C" w:rsidP="000E362C">
            <w:pPr>
              <w:spacing w:before="80" w:after="80" w:line="240" w:lineRule="auto"/>
              <w:jc w:val="left"/>
              <w:rPr>
                <w:b/>
                <w:bCs/>
              </w:rPr>
            </w:pPr>
            <w:r w:rsidRPr="00D57B49">
              <w:rPr>
                <w:b/>
                <w:bCs/>
              </w:rPr>
              <w:t>Avoiding Legal Interview Pitfalls</w:t>
            </w:r>
          </w:p>
        </w:tc>
        <w:tc>
          <w:tcPr>
            <w:tcW w:w="5037" w:type="dxa"/>
          </w:tcPr>
          <w:p w14:paraId="2FDD1FC2" w14:textId="252CE937" w:rsidR="000E362C" w:rsidRPr="00D57B49" w:rsidRDefault="000E362C" w:rsidP="000E362C">
            <w:pPr>
              <w:spacing w:before="80" w:after="80" w:line="240" w:lineRule="auto"/>
              <w:jc w:val="left"/>
            </w:pPr>
            <w:r w:rsidRPr="00D57B49">
              <w:t>Interview questions you can’t ask and legal alternatives to get the similar information.</w:t>
            </w:r>
          </w:p>
        </w:tc>
        <w:tc>
          <w:tcPr>
            <w:tcW w:w="1440" w:type="dxa"/>
          </w:tcPr>
          <w:p w14:paraId="51182307" w14:textId="3B8C80A0" w:rsidR="000E362C" w:rsidRPr="00D57B49" w:rsidRDefault="000E362C" w:rsidP="00AF6039">
            <w:pPr>
              <w:spacing w:before="80" w:after="80" w:line="240" w:lineRule="auto"/>
              <w:jc w:val="left"/>
            </w:pPr>
            <w:r w:rsidRPr="00D57B49">
              <w:t>16 to 18</w:t>
            </w:r>
          </w:p>
        </w:tc>
      </w:tr>
    </w:tbl>
    <w:p w14:paraId="4EC0271C" w14:textId="37BE20B3" w:rsidR="000E362C" w:rsidRPr="00D57B49" w:rsidRDefault="000E362C" w:rsidP="000E362C">
      <w:pPr>
        <w:pStyle w:val="Heading1"/>
      </w:pPr>
      <w:bookmarkStart w:id="2" w:name="_Toc75952886"/>
      <w:r w:rsidRPr="00D57B49">
        <w:t>Hourly Team Member Hiring Responsibilities by Position</w:t>
      </w:r>
      <w:bookmarkEnd w:id="2"/>
    </w:p>
    <w:tbl>
      <w:tblPr>
        <w:tblStyle w:val="TableGrid"/>
        <w:tblW w:w="9357" w:type="dxa"/>
        <w:tblLook w:val="04A0" w:firstRow="1" w:lastRow="0" w:firstColumn="1" w:lastColumn="0" w:noHBand="0" w:noVBand="1"/>
      </w:tblPr>
      <w:tblGrid>
        <w:gridCol w:w="4678"/>
        <w:gridCol w:w="4679"/>
      </w:tblGrid>
      <w:tr w:rsidR="000E362C" w:rsidRPr="00D57B49" w14:paraId="38AA6370" w14:textId="77777777" w:rsidTr="000E362C">
        <w:trPr>
          <w:cantSplit/>
          <w:tblHeader/>
        </w:trPr>
        <w:tc>
          <w:tcPr>
            <w:tcW w:w="4678" w:type="dxa"/>
            <w:tcBorders>
              <w:top w:val="single" w:sz="2" w:space="0" w:color="00A69B"/>
              <w:left w:val="single" w:sz="2" w:space="0" w:color="00A69B"/>
              <w:bottom w:val="single" w:sz="4" w:space="0" w:color="auto"/>
              <w:right w:val="single" w:sz="4" w:space="0" w:color="FFFFFF" w:themeColor="background1"/>
            </w:tcBorders>
            <w:shd w:val="clear" w:color="auto" w:fill="00A69B"/>
            <w:vAlign w:val="bottom"/>
          </w:tcPr>
          <w:p w14:paraId="6DADD6A5" w14:textId="159D4175" w:rsidR="000E362C" w:rsidRPr="00D57B49" w:rsidRDefault="000E362C" w:rsidP="00AF6039">
            <w:pPr>
              <w:keepNext/>
              <w:spacing w:before="80" w:after="80" w:line="240" w:lineRule="auto"/>
              <w:jc w:val="left"/>
              <w:rPr>
                <w:rFonts w:ascii="Helvetica" w:hAnsi="Helvetica" w:cs="Helvetica"/>
                <w:b/>
                <w:bCs/>
              </w:rPr>
            </w:pPr>
            <w:r w:rsidRPr="00D57B49">
              <w:rPr>
                <w:rFonts w:ascii="Helvetica" w:hAnsi="Helvetica" w:cs="Helvetica"/>
                <w:b/>
                <w:bCs/>
              </w:rPr>
              <w:t>Hourly Team Members</w:t>
            </w:r>
          </w:p>
        </w:tc>
        <w:tc>
          <w:tcPr>
            <w:tcW w:w="4679" w:type="dxa"/>
            <w:tcBorders>
              <w:top w:val="single" w:sz="2" w:space="0" w:color="00A69B"/>
              <w:left w:val="single" w:sz="4" w:space="0" w:color="FFFFFF" w:themeColor="background1"/>
              <w:bottom w:val="single" w:sz="4" w:space="0" w:color="auto"/>
              <w:right w:val="single" w:sz="2" w:space="0" w:color="00A69B"/>
            </w:tcBorders>
            <w:shd w:val="clear" w:color="auto" w:fill="00A69B"/>
            <w:vAlign w:val="bottom"/>
          </w:tcPr>
          <w:p w14:paraId="4D25A7FD" w14:textId="27E938F1" w:rsidR="000E362C" w:rsidRPr="00D57B49" w:rsidRDefault="000E362C" w:rsidP="00AF6039">
            <w:pPr>
              <w:keepNext/>
              <w:spacing w:before="80" w:after="80" w:line="240" w:lineRule="auto"/>
              <w:jc w:val="left"/>
              <w:rPr>
                <w:rFonts w:ascii="Helvetica" w:hAnsi="Helvetica" w:cs="Helvetica"/>
                <w:b/>
                <w:bCs/>
              </w:rPr>
            </w:pPr>
            <w:r w:rsidRPr="00D57B49">
              <w:rPr>
                <w:rFonts w:ascii="Helvetica" w:hAnsi="Helvetica" w:cs="Helvetica"/>
                <w:b/>
                <w:bCs/>
              </w:rPr>
              <w:t>Managers</w:t>
            </w:r>
          </w:p>
        </w:tc>
      </w:tr>
      <w:tr w:rsidR="009765D1" w:rsidRPr="00D57B49" w14:paraId="13D86BD8" w14:textId="77777777" w:rsidTr="00AF6039">
        <w:trPr>
          <w:cantSplit/>
          <w:trHeight w:val="144"/>
        </w:trPr>
        <w:tc>
          <w:tcPr>
            <w:tcW w:w="4678" w:type="dxa"/>
            <w:tcBorders>
              <w:top w:val="single" w:sz="4" w:space="0" w:color="auto"/>
            </w:tcBorders>
          </w:tcPr>
          <w:p w14:paraId="3C7A3B32" w14:textId="77777777" w:rsidR="000E362C"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Refer friends who would be high potential Team Members.</w:t>
            </w:r>
          </w:p>
          <w:p w14:paraId="26A32914" w14:textId="77777777"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Create a place where great people want to work.</w:t>
            </w:r>
          </w:p>
          <w:p w14:paraId="0205F517" w14:textId="5F891804"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Share information about job opportunities at the Company.</w:t>
            </w:r>
          </w:p>
        </w:tc>
        <w:tc>
          <w:tcPr>
            <w:tcW w:w="4679" w:type="dxa"/>
            <w:tcBorders>
              <w:top w:val="single" w:sz="4" w:space="0" w:color="auto"/>
            </w:tcBorders>
          </w:tcPr>
          <w:p w14:paraId="1176B641" w14:textId="77777777" w:rsidR="000E362C"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Monitor staffing levels.</w:t>
            </w:r>
          </w:p>
          <w:p w14:paraId="43F9B2FB" w14:textId="77777777"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Plan ahead for turnover.</w:t>
            </w:r>
          </w:p>
          <w:p w14:paraId="6992BF77" w14:textId="77777777"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Create a strong candidate pipeline.</w:t>
            </w:r>
          </w:p>
          <w:p w14:paraId="022F68E3" w14:textId="77777777"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Interview candidates.</w:t>
            </w:r>
          </w:p>
          <w:p w14:paraId="2B37B99C" w14:textId="43D75877" w:rsidR="009765D1" w:rsidRPr="00D57B49" w:rsidRDefault="009765D1"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Select candidates.</w:t>
            </w:r>
          </w:p>
        </w:tc>
      </w:tr>
    </w:tbl>
    <w:p w14:paraId="13F93FAF" w14:textId="1CAC1597" w:rsidR="000E362C" w:rsidRPr="00D57B49" w:rsidRDefault="00D22A15" w:rsidP="00D22A15">
      <w:pPr>
        <w:pStyle w:val="Heading1"/>
      </w:pPr>
      <w:bookmarkStart w:id="3" w:name="_Toc75952887"/>
      <w:r w:rsidRPr="00D57B49">
        <w:t>Creating Candidate Flow</w:t>
      </w:r>
      <w:bookmarkEnd w:id="3"/>
    </w:p>
    <w:p w14:paraId="07FFDFEF" w14:textId="02318399" w:rsidR="00D22A15" w:rsidRPr="00D57B49" w:rsidRDefault="00D22A15" w:rsidP="00D22A15">
      <w:r w:rsidRPr="00D57B49">
        <w:t>A healthy recruiting process requires a healthy flow of candidates.</w:t>
      </w:r>
      <w:r w:rsidR="00DD0324">
        <w:t xml:space="preserve"> </w:t>
      </w:r>
      <w:r w:rsidRPr="00D57B49">
        <w:rPr>
          <w:i/>
        </w:rPr>
        <w:t>Candidate flow</w:t>
      </w:r>
      <w:r w:rsidRPr="00D57B49">
        <w:t xml:space="preserve"> refers to the number of candidates that apply for a job opening over a given period of time.</w:t>
      </w:r>
      <w:r w:rsidR="00DD0324">
        <w:t xml:space="preserve"> </w:t>
      </w:r>
      <w:r w:rsidRPr="00D57B49">
        <w:t>The Company has worked hard to setup systems like our career website, an online candidate tracking system, and the Resource Guide (where job advertisements can be placed) to help each Restaurant attract high quality candidates.</w:t>
      </w:r>
    </w:p>
    <w:p w14:paraId="40D65B44" w14:textId="77777777" w:rsidR="00D22A15" w:rsidRPr="00D57B49" w:rsidRDefault="00D22A15" w:rsidP="00D22A15">
      <w:pPr>
        <w:keepNext/>
      </w:pPr>
      <w:r w:rsidRPr="00D57B49">
        <w:lastRenderedPageBreak/>
        <w:t>This section is designed to help you understand some of the ways you can increase your candidate flow by:</w:t>
      </w:r>
    </w:p>
    <w:p w14:paraId="69D259B0" w14:textId="4072BFFB" w:rsidR="00D22A15" w:rsidRPr="00D57B49" w:rsidRDefault="00D22A15" w:rsidP="00D22A15">
      <w:pPr>
        <w:pStyle w:val="ListLevel1"/>
      </w:pPr>
      <w:r w:rsidRPr="00D57B49">
        <w:t>Advertising job opportunities with the Resource Guide.</w:t>
      </w:r>
    </w:p>
    <w:p w14:paraId="45C79BF7" w14:textId="092C8732" w:rsidR="00D22A15" w:rsidRPr="00D57B49" w:rsidRDefault="00D22A15" w:rsidP="00D22A15">
      <w:pPr>
        <w:pStyle w:val="ListLevel1"/>
      </w:pPr>
      <w:r w:rsidRPr="00D57B49">
        <w:t>Involving your Team Members in the hiring process.</w:t>
      </w:r>
    </w:p>
    <w:p w14:paraId="5FEA5F29" w14:textId="0C4B4B8E" w:rsidR="000E362C" w:rsidRPr="00D57B49" w:rsidRDefault="00D22A15" w:rsidP="00D22A15">
      <w:pPr>
        <w:pStyle w:val="ListLevel1"/>
      </w:pPr>
      <w:r w:rsidRPr="00D57B49">
        <w:t>Levering your Recruiter in tough situations.</w:t>
      </w:r>
    </w:p>
    <w:p w14:paraId="7ACB3C63" w14:textId="158778A8" w:rsidR="000E362C" w:rsidRPr="00D57B49" w:rsidRDefault="00D22A15" w:rsidP="00D22A15">
      <w:pPr>
        <w:pStyle w:val="Heading1"/>
      </w:pPr>
      <w:bookmarkStart w:id="4" w:name="_Toc75952888"/>
      <w:r w:rsidRPr="00D57B49">
        <w:t>Advertise Your Opportunities Using the Resource Guide</w:t>
      </w:r>
      <w:bookmarkEnd w:id="4"/>
    </w:p>
    <w:p w14:paraId="54C4435D" w14:textId="4266C12E" w:rsidR="00D22A15" w:rsidRPr="00D57B49" w:rsidRDefault="00D22A15" w:rsidP="00D22A15">
      <w:r w:rsidRPr="00D57B49">
        <w:t>We know the last thing you want to experience is having a critical Team Member need and logging into Paycor to find only a handful of candidates who might make the cut for an interview.</w:t>
      </w:r>
      <w:r w:rsidR="00DD0324">
        <w:t xml:space="preserve"> </w:t>
      </w:r>
      <w:r w:rsidRPr="00D57B49">
        <w:t>In situations where you lack quality candidates, the Company has partnered with a third-party recruiting agency to support you in placing job advertisements to proactively find more candidates.</w:t>
      </w:r>
    </w:p>
    <w:p w14:paraId="5DC69579" w14:textId="77C1E5FB" w:rsidR="00D22A15" w:rsidRPr="00D57B49" w:rsidRDefault="00D22A15" w:rsidP="00D22A15">
      <w:r w:rsidRPr="00D57B49">
        <w:t>The Resource Guide is an advertising tool available to you and your team for posting Hourly Team Member jobs on traditional job boards (Craigslist, Indeed and Zip Recruiter,) as well as social media options (Facebook and Instagram).</w:t>
      </w:r>
    </w:p>
    <w:p w14:paraId="7A662411" w14:textId="5B313E79" w:rsidR="00D22A15" w:rsidRPr="00D57B49" w:rsidRDefault="00D22A15" w:rsidP="00D22A15">
      <w:r w:rsidRPr="00D57B49">
        <w:t>The cost of placing job ads vary by location but range between $60.00 and $150,00 per post – make sure the amount of investment you’re making in job ads relates to your specific staffing needs.</w:t>
      </w:r>
      <w:r w:rsidR="00DD0324">
        <w:t xml:space="preserve"> </w:t>
      </w:r>
      <w:r w:rsidRPr="00D57B49">
        <w:t>If you’re not sure, reach out to your Company Recruiter.</w:t>
      </w:r>
    </w:p>
    <w:p w14:paraId="4FCC3231" w14:textId="1B781032" w:rsidR="000E362C" w:rsidRPr="00D57B49" w:rsidRDefault="00D22A15" w:rsidP="00D22A15">
      <w:r w:rsidRPr="00D57B49">
        <w:t xml:space="preserve">The Resource Guide also has several </w:t>
      </w:r>
      <w:r w:rsidRPr="00D57B49">
        <w:rPr>
          <w:i/>
        </w:rPr>
        <w:t>free</w:t>
      </w:r>
      <w:r w:rsidRPr="00D57B49">
        <w:t xml:space="preserve"> resources which can help you create candidate flow without spending money.</w:t>
      </w:r>
    </w:p>
    <w:p w14:paraId="270713DD" w14:textId="7B866FCF" w:rsidR="000E362C" w:rsidRPr="00D57B49" w:rsidRDefault="00D22A15" w:rsidP="00D22A15">
      <w:pPr>
        <w:pStyle w:val="Title"/>
      </w:pPr>
      <w:r w:rsidRPr="00D57B49">
        <w:t>Resource Guide Link</w:t>
      </w:r>
    </w:p>
    <w:p w14:paraId="6F7C5F98" w14:textId="7A949D77" w:rsidR="00D22A15" w:rsidRPr="00D57B49" w:rsidRDefault="00D22A15" w:rsidP="004648F3">
      <w:hyperlink r:id="rId12" w:history="1">
        <w:r w:rsidRPr="00D57B49">
          <w:rPr>
            <w:rStyle w:val="Hyperlink"/>
          </w:rPr>
          <w:t>http://jobs.Restaurantcareers.com/signin</w:t>
        </w:r>
      </w:hyperlink>
    </w:p>
    <w:p w14:paraId="00DFC9F2" w14:textId="6F91D8BB" w:rsidR="00D22A15" w:rsidRPr="00D57B49" w:rsidRDefault="00D22A15" w:rsidP="00D22A15">
      <w:pPr>
        <w:pStyle w:val="Heading2"/>
      </w:pPr>
      <w:bookmarkStart w:id="5" w:name="_Toc75952889"/>
      <w:r w:rsidRPr="00D57B49">
        <w:t>Recruiting Advertising Agencies that Focus on Restaurants</w:t>
      </w:r>
      <w:bookmarkEnd w:id="5"/>
    </w:p>
    <w:p w14:paraId="568364C2" w14:textId="77777777" w:rsidR="00D22A15" w:rsidRPr="00D57B49" w:rsidRDefault="00D22A15" w:rsidP="00D22A15">
      <w:hyperlink r:id="rId13" w:history="1">
        <w:r w:rsidRPr="00D57B49">
          <w:rPr>
            <w:rStyle w:val="Hyperlink"/>
          </w:rPr>
          <w:t>http://transworldadvertising.com</w:t>
        </w:r>
      </w:hyperlink>
    </w:p>
    <w:p w14:paraId="09BD3E85" w14:textId="77777777" w:rsidR="00D22A15" w:rsidRPr="00D57B49" w:rsidRDefault="00D22A15" w:rsidP="00D22A15">
      <w:hyperlink r:id="rId14" w:history="1">
        <w:r w:rsidRPr="00D57B49">
          <w:rPr>
            <w:rStyle w:val="Hyperlink"/>
            <w:color w:val="0563C1"/>
          </w:rPr>
          <w:t>h</w:t>
        </w:r>
        <w:r w:rsidRPr="00D57B49">
          <w:rPr>
            <w:rStyle w:val="Hyperlink"/>
          </w:rPr>
          <w:t>ttps://www.rradinc.com</w:t>
        </w:r>
      </w:hyperlink>
      <w:r w:rsidRPr="00D57B49">
        <w:t xml:space="preserve"> </w:t>
      </w:r>
    </w:p>
    <w:p w14:paraId="493464A9" w14:textId="38DEDCB9" w:rsidR="00D22A15" w:rsidRPr="00D57B49" w:rsidRDefault="00D22A15" w:rsidP="00D22A15">
      <w:pPr>
        <w:pStyle w:val="Heading1"/>
      </w:pPr>
      <w:bookmarkStart w:id="6" w:name="_Toc75952890"/>
      <w:r w:rsidRPr="00D57B49">
        <w:t>Involving Your Team Members in the Hiring Process</w:t>
      </w:r>
      <w:bookmarkEnd w:id="6"/>
    </w:p>
    <w:p w14:paraId="7D6789CD" w14:textId="4951506A" w:rsidR="00D22A15" w:rsidRPr="00D57B49" w:rsidRDefault="00D22A15" w:rsidP="00D22A15">
      <w:pPr>
        <w:keepNext/>
      </w:pPr>
      <w:r w:rsidRPr="00D57B49">
        <w:t>One of the best sources for new Team Members is your current Team Members. If you have the right type of environment, your current Team will bring their friends to you.</w:t>
      </w:r>
      <w:r w:rsidR="00DD0324">
        <w:t xml:space="preserve"> </w:t>
      </w:r>
      <w:r w:rsidRPr="00D57B49">
        <w:t xml:space="preserve">There are several advantages of this type of recruiting: </w:t>
      </w:r>
    </w:p>
    <w:p w14:paraId="128661AB" w14:textId="7E18C239" w:rsidR="00D22A15" w:rsidRPr="00D57B49" w:rsidRDefault="00D22A15" w:rsidP="00896EA3">
      <w:pPr>
        <w:pStyle w:val="ListLevel1"/>
        <w:numPr>
          <w:ilvl w:val="0"/>
          <w:numId w:val="4"/>
        </w:numPr>
      </w:pPr>
      <w:r w:rsidRPr="00D57B49">
        <w:t>Your existing Team will bring you potential candidates they want to work with so there is less of a transition when the new Team Member joins your Restaurant.</w:t>
      </w:r>
    </w:p>
    <w:p w14:paraId="485D8E6C" w14:textId="16E01219" w:rsidR="00D22A15" w:rsidRPr="00D57B49" w:rsidRDefault="00D22A15" w:rsidP="00896EA3">
      <w:pPr>
        <w:pStyle w:val="ListLevel1"/>
        <w:numPr>
          <w:ilvl w:val="0"/>
          <w:numId w:val="4"/>
        </w:numPr>
      </w:pPr>
      <w:r w:rsidRPr="00D57B49">
        <w:t>The Team Member’s name and reputation is attached to the candidate, so they should only bring the best potential Team Members.</w:t>
      </w:r>
    </w:p>
    <w:p w14:paraId="482DB301" w14:textId="2D2319A2" w:rsidR="00D22A15" w:rsidRPr="00D57B49" w:rsidRDefault="00D22A15" w:rsidP="00896EA3">
      <w:pPr>
        <w:pStyle w:val="ListLevel1"/>
        <w:numPr>
          <w:ilvl w:val="0"/>
          <w:numId w:val="4"/>
        </w:numPr>
      </w:pPr>
      <w:r w:rsidRPr="00D57B49">
        <w:t>Your Team Members know the Company’s standards and working environment – they will screen the candidates for your Restaurant’s culture.</w:t>
      </w:r>
    </w:p>
    <w:p w14:paraId="0F944AB1" w14:textId="1031ADE1" w:rsidR="00D22A15" w:rsidRPr="00D57B49" w:rsidRDefault="00D22A15" w:rsidP="00896EA3">
      <w:pPr>
        <w:pStyle w:val="ListLevel1"/>
        <w:numPr>
          <w:ilvl w:val="0"/>
          <w:numId w:val="4"/>
        </w:numPr>
      </w:pPr>
      <w:r w:rsidRPr="00D57B49">
        <w:t>It’s a much better financial option than other sources.</w:t>
      </w:r>
      <w:r w:rsidR="00DD0324">
        <w:t xml:space="preserve"> </w:t>
      </w:r>
      <w:r w:rsidRPr="00D57B49">
        <w:t>Unless you offer a Referral Bonus to the recommending Team Member, there is no cost.</w:t>
      </w:r>
      <w:r w:rsidR="00DD0324">
        <w:t xml:space="preserve"> </w:t>
      </w:r>
      <w:r w:rsidRPr="00D57B49">
        <w:t>Even if you do offer a Referral Bonus, it’s money that goes back to your Team Member and is a great investment if the new Team Member sticks around.</w:t>
      </w:r>
    </w:p>
    <w:tbl>
      <w:tblPr>
        <w:tblStyle w:val="TableGrid"/>
        <w:tblW w:w="9355" w:type="dxa"/>
        <w:tblLook w:val="04A0" w:firstRow="1" w:lastRow="0" w:firstColumn="1" w:lastColumn="0" w:noHBand="0" w:noVBand="1"/>
      </w:tblPr>
      <w:tblGrid>
        <w:gridCol w:w="2880"/>
        <w:gridCol w:w="6475"/>
      </w:tblGrid>
      <w:tr w:rsidR="00786BC4" w:rsidRPr="00D57B49" w14:paraId="12669BDF" w14:textId="77777777" w:rsidTr="00786BC4">
        <w:trPr>
          <w:cantSplit/>
        </w:trPr>
        <w:tc>
          <w:tcPr>
            <w:tcW w:w="2880" w:type="dxa"/>
            <w:tcBorders>
              <w:top w:val="single" w:sz="4" w:space="0" w:color="00A69B"/>
              <w:left w:val="single" w:sz="4" w:space="0" w:color="00A69B"/>
              <w:bottom w:val="single" w:sz="4" w:space="0" w:color="00A69B"/>
              <w:right w:val="single" w:sz="4" w:space="0" w:color="00A69B"/>
            </w:tcBorders>
            <w:shd w:val="clear" w:color="auto" w:fill="00A69B"/>
          </w:tcPr>
          <w:p w14:paraId="527BFF1E" w14:textId="1D2EE86C" w:rsidR="00786BC4" w:rsidRPr="00D57B49" w:rsidRDefault="00786BC4" w:rsidP="00786BC4">
            <w:pPr>
              <w:pStyle w:val="ListLevel1"/>
              <w:numPr>
                <w:ilvl w:val="0"/>
                <w:numId w:val="0"/>
              </w:numPr>
              <w:ind w:left="-30"/>
              <w:jc w:val="center"/>
              <w:rPr>
                <w:rFonts w:ascii="Helvetica" w:hAnsi="Helvetica" w:cs="Helvetica"/>
                <w:b/>
                <w:bCs/>
                <w:sz w:val="72"/>
                <w:szCs w:val="72"/>
              </w:rPr>
            </w:pPr>
            <w:r w:rsidRPr="00D57B49">
              <w:rPr>
                <w:rFonts w:ascii="Helvetica" w:hAnsi="Helvetica" w:cs="Helvetica"/>
                <w:b/>
                <w:bCs/>
                <w:sz w:val="72"/>
                <w:szCs w:val="72"/>
              </w:rPr>
              <w:lastRenderedPageBreak/>
              <w:t>TIP</w:t>
            </w:r>
          </w:p>
        </w:tc>
        <w:tc>
          <w:tcPr>
            <w:tcW w:w="6475" w:type="dxa"/>
            <w:tcBorders>
              <w:left w:val="single" w:sz="4" w:space="0" w:color="00A69B"/>
            </w:tcBorders>
            <w:vAlign w:val="center"/>
          </w:tcPr>
          <w:p w14:paraId="79F6F6CA" w14:textId="6DC83B12" w:rsidR="00786BC4" w:rsidRPr="00D57B49" w:rsidRDefault="00786BC4" w:rsidP="00786BC4">
            <w:pPr>
              <w:spacing w:after="160"/>
              <w:jc w:val="left"/>
            </w:pPr>
            <w:r w:rsidRPr="00D57B49">
              <w:t>If your Team Members aren’t bringing their friends to you as candidates, you may want to take an objective look at your retention and development strategies.</w:t>
            </w:r>
            <w:r w:rsidR="00DD0324">
              <w:t xml:space="preserve"> </w:t>
            </w:r>
            <w:r w:rsidRPr="00D57B49">
              <w:t>Is your Referral Bonus program posted? Are you communicating staffing needs to your existing Team Members? Are certain Manager’s shifts experiencing morale issues and</w:t>
            </w:r>
            <w:r w:rsidR="00BC1C00">
              <w:t xml:space="preserve"> / </w:t>
            </w:r>
            <w:r w:rsidRPr="00D57B49">
              <w:t>or turnover?</w:t>
            </w:r>
          </w:p>
        </w:tc>
      </w:tr>
    </w:tbl>
    <w:p w14:paraId="04F5A1ED" w14:textId="3A6EA18B" w:rsidR="00D22A15" w:rsidRPr="00D57B49" w:rsidRDefault="00A62385" w:rsidP="00A62385">
      <w:pPr>
        <w:pStyle w:val="Heading1"/>
      </w:pPr>
      <w:bookmarkStart w:id="7" w:name="_Toc75952891"/>
      <w:r w:rsidRPr="00D57B49">
        <w:t>Referral Bonuses</w:t>
      </w:r>
      <w:bookmarkEnd w:id="7"/>
    </w:p>
    <w:p w14:paraId="01F76E15" w14:textId="39E9B605" w:rsidR="00D339F4" w:rsidRPr="00D57B49" w:rsidRDefault="00D339F4" w:rsidP="00D339F4">
      <w:pPr>
        <w:keepNext/>
      </w:pPr>
      <w:r w:rsidRPr="00D57B49">
        <w:t>One option you have to encourage your Team Members to recommend others is to offer a Referral Bonus. It is the GM’s choice on whether or not to offer an incentive and, if so, what to offer.</w:t>
      </w:r>
      <w:r w:rsidR="00DD0324">
        <w:t xml:space="preserve"> </w:t>
      </w:r>
      <w:r w:rsidRPr="00D57B49">
        <w:t>Some popular options:</w:t>
      </w:r>
    </w:p>
    <w:p w14:paraId="15B1B765" w14:textId="2302D9E1" w:rsidR="00D339F4" w:rsidRPr="00D57B49" w:rsidRDefault="00D339F4" w:rsidP="00896EA3">
      <w:pPr>
        <w:pStyle w:val="ListLevel1"/>
        <w:numPr>
          <w:ilvl w:val="0"/>
          <w:numId w:val="5"/>
        </w:numPr>
      </w:pPr>
      <w:r w:rsidRPr="00D57B49">
        <w:t>$25.00 Net Bonus to the Team Member whose referral is hired.</w:t>
      </w:r>
    </w:p>
    <w:p w14:paraId="5DD56DDB" w14:textId="0FB94E85" w:rsidR="00D339F4" w:rsidRPr="00D57B49" w:rsidRDefault="00D339F4" w:rsidP="00896EA3">
      <w:pPr>
        <w:pStyle w:val="ListLevel1"/>
        <w:numPr>
          <w:ilvl w:val="0"/>
          <w:numId w:val="5"/>
        </w:numPr>
      </w:pPr>
      <w:r w:rsidRPr="00D57B49">
        <w:t>$50.00 Net Bonus to the Team Member whose referred is hired and completes training.</w:t>
      </w:r>
    </w:p>
    <w:p w14:paraId="5FE442C9" w14:textId="725C0F39" w:rsidR="00D339F4" w:rsidRPr="00D57B49" w:rsidRDefault="00D339F4" w:rsidP="00896EA3">
      <w:pPr>
        <w:pStyle w:val="ListLevel1"/>
        <w:numPr>
          <w:ilvl w:val="0"/>
          <w:numId w:val="5"/>
        </w:numPr>
      </w:pPr>
      <w:r w:rsidRPr="00D57B49">
        <w:t>Additional $25.00 Net Bonus if the new Team Member is with the Company after 30 days.</w:t>
      </w:r>
    </w:p>
    <w:p w14:paraId="41381B27" w14:textId="7F0C5367" w:rsidR="00A62385" w:rsidRPr="00D57B49" w:rsidRDefault="00D339F4" w:rsidP="00D339F4">
      <w:r w:rsidRPr="00D57B49">
        <w:t>Keep in mind, it will be your responsibility as the GM to track and communicate the incentive to Human Resources and the Team Member.</w:t>
      </w:r>
      <w:r w:rsidR="00DD0324">
        <w:t xml:space="preserve"> </w:t>
      </w:r>
      <w:r w:rsidRPr="00D57B49">
        <w:t>Talk to other GM’s about what has been successful.</w:t>
      </w:r>
    </w:p>
    <w:p w14:paraId="5EE2309D" w14:textId="15192089" w:rsidR="00490A93" w:rsidRPr="00D57B49" w:rsidRDefault="00490A93" w:rsidP="00D339F4">
      <w:pPr>
        <w:rPr>
          <w:b/>
          <w:bCs/>
          <w:i/>
          <w:iCs/>
        </w:rPr>
      </w:pPr>
      <w:r w:rsidRPr="00D57B49">
        <w:rPr>
          <w:b/>
          <w:bCs/>
          <w:i/>
          <w:iCs/>
          <w:color w:val="0563C1"/>
        </w:rPr>
        <w:t>[</w:t>
      </w:r>
      <w:hyperlink r:id="rId15" w:history="1">
        <w:r w:rsidR="00D339F4" w:rsidRPr="00D57B49">
          <w:rPr>
            <w:rStyle w:val="Hyperlink"/>
            <w:b/>
            <w:bCs/>
            <w:i/>
            <w:iCs/>
            <w:color w:val="0563C1"/>
            <w:u w:val="none"/>
          </w:rPr>
          <w:t>Compliance Note: Paying hourly employees a non-discretionary bonus may cause a re-calculation of the employees regular rate of pay and subsequently their overtime rate.]</w:t>
        </w:r>
      </w:hyperlink>
    </w:p>
    <w:p w14:paraId="7AADB903" w14:textId="25F5B9B6" w:rsidR="00A62385" w:rsidRPr="00D57B49" w:rsidRDefault="00D339F4" w:rsidP="00D339F4">
      <w:pPr>
        <w:rPr>
          <w:b/>
          <w:bCs/>
        </w:rPr>
      </w:pPr>
      <w:r w:rsidRPr="00D57B49">
        <w:rPr>
          <w:b/>
          <w:bCs/>
        </w:rPr>
        <w:t xml:space="preserve">[See also: </w:t>
      </w:r>
      <w:hyperlink r:id="rId16" w:history="1">
        <w:r w:rsidRPr="00D57B49">
          <w:rPr>
            <w:rStyle w:val="Hyperlink"/>
            <w:b/>
            <w:bCs/>
            <w:i/>
            <w:color w:val="0563C1"/>
          </w:rPr>
          <w:t>https://blog.employerscouncil.org/2018/07/23/bonus-payment-calculations-and-the-referral-bonus/</w:t>
        </w:r>
      </w:hyperlink>
      <w:r w:rsidRPr="00D57B49">
        <w:rPr>
          <w:b/>
          <w:bCs/>
        </w:rPr>
        <w:t>.</w:t>
      </w:r>
    </w:p>
    <w:p w14:paraId="00F64CA7" w14:textId="1CBE157B" w:rsidR="00D22A15" w:rsidRPr="00D57B49" w:rsidRDefault="00215B4A" w:rsidP="00215B4A">
      <w:pPr>
        <w:pStyle w:val="Heading1"/>
      </w:pPr>
      <w:bookmarkStart w:id="8" w:name="_Toc75952892"/>
      <w:r w:rsidRPr="00D57B49">
        <w:t>Leveraging Your Recruiter in Tough Situations</w:t>
      </w:r>
      <w:bookmarkEnd w:id="8"/>
    </w:p>
    <w:p w14:paraId="3E193365" w14:textId="74687D9C" w:rsidR="00E05793" w:rsidRPr="00D57B49" w:rsidRDefault="00E05793" w:rsidP="00E05793">
      <w:r w:rsidRPr="00D57B49">
        <w:t>The Company has a full-time recruiter who is responsible for sourcing and selecting outstanding Manager candidates who can bring our brand to life.</w:t>
      </w:r>
      <w:r w:rsidR="00DD0324">
        <w:t xml:space="preserve"> </w:t>
      </w:r>
      <w:r w:rsidRPr="00D57B49">
        <w:t>We will add more recruiters as the business grows.</w:t>
      </w:r>
    </w:p>
    <w:p w14:paraId="02386BB5" w14:textId="2BDB7DFB" w:rsidR="00E05793" w:rsidRPr="00D57B49" w:rsidRDefault="00E05793" w:rsidP="00E05793">
      <w:r w:rsidRPr="00D57B49">
        <w:t>As a general rule, Managers are responsible for staffing their own Restaurant with hourly Team Members.</w:t>
      </w:r>
      <w:r w:rsidR="00DD0324">
        <w:t xml:space="preserve"> </w:t>
      </w:r>
      <w:r w:rsidRPr="00D57B49">
        <w:t>There may be instances when a recruiter from the Support Office will play a more active role in sourcing and selection of hourly Team Members such as around new Restaurant openings and particularly difficult staffing situations.</w:t>
      </w:r>
    </w:p>
    <w:p w14:paraId="434ACB2D" w14:textId="36E4C0C7" w:rsidR="00215B4A" w:rsidRPr="00D57B49" w:rsidRDefault="00E05793" w:rsidP="00E05793">
      <w:r w:rsidRPr="00D57B49">
        <w:t>The Company’s recruiter(s) bring valuable experience and expertise that you can leverage during tough times.</w:t>
      </w:r>
      <w:r w:rsidR="00DD0324">
        <w:t xml:space="preserve"> </w:t>
      </w:r>
      <w:r w:rsidRPr="00D57B49">
        <w:t>If you’re experiencing staffing challenges, be sure to reach out to our recruiter to ask for additional support.</w:t>
      </w:r>
    </w:p>
    <w:p w14:paraId="5DA24F5D" w14:textId="0702ADBB" w:rsidR="00215B4A" w:rsidRPr="00D57B49" w:rsidRDefault="00E05793" w:rsidP="00E05793">
      <w:pPr>
        <w:rPr>
          <w:b/>
          <w:bCs/>
        </w:rPr>
      </w:pPr>
      <w:r w:rsidRPr="00D57B49">
        <w:rPr>
          <w:b/>
          <w:bCs/>
          <w:highlight w:val="yellow"/>
        </w:rPr>
        <w:t>&lt;&lt; Do you have recruiting materials available – table tents, door clings, flyers, etc. that can be ordered and used in the Restaurant and local community?</w:t>
      </w:r>
      <w:r w:rsidR="00DD0324">
        <w:rPr>
          <w:b/>
          <w:bCs/>
          <w:highlight w:val="yellow"/>
        </w:rPr>
        <w:t xml:space="preserve"> </w:t>
      </w:r>
      <w:r w:rsidRPr="00D57B49">
        <w:rPr>
          <w:b/>
          <w:bCs/>
          <w:highlight w:val="yellow"/>
        </w:rPr>
        <w:t>If so, mention those and talk about how to order them here.&gt;&gt;</w:t>
      </w:r>
    </w:p>
    <w:p w14:paraId="31E1876D" w14:textId="28DA399C" w:rsidR="00E05793" w:rsidRPr="00D57B49" w:rsidRDefault="00E05793" w:rsidP="00E05793">
      <w:pPr>
        <w:pStyle w:val="Heading1"/>
      </w:pPr>
      <w:bookmarkStart w:id="9" w:name="_Toc75952893"/>
      <w:r w:rsidRPr="00D57B49">
        <w:t>Creating Candidate Flow Validation</w:t>
      </w:r>
      <w:bookmarkEnd w:id="9"/>
    </w:p>
    <w:p w14:paraId="56E0F0B5" w14:textId="2F94257F" w:rsidR="00E05793" w:rsidRPr="00D57B49" w:rsidRDefault="00E05793" w:rsidP="00E05793">
      <w:pPr>
        <w:pStyle w:val="Title"/>
      </w:pPr>
      <w:r w:rsidRPr="00D57B49">
        <w:t>Observations</w:t>
      </w:r>
    </w:p>
    <w:p w14:paraId="616F5153" w14:textId="6336BF42" w:rsidR="00E05793" w:rsidRPr="00D57B49" w:rsidRDefault="00E05793" w:rsidP="00E05793">
      <w:pPr>
        <w:tabs>
          <w:tab w:val="right" w:pos="9360"/>
        </w:tabs>
        <w:rPr>
          <w:u w:val="single"/>
        </w:rPr>
      </w:pPr>
      <w:r w:rsidRPr="00D57B49">
        <w:rPr>
          <w:u w:val="single"/>
        </w:rPr>
        <w:tab/>
      </w:r>
    </w:p>
    <w:p w14:paraId="465445AE" w14:textId="2A5F202E" w:rsidR="00E05793" w:rsidRPr="00D57B49" w:rsidRDefault="00E05793" w:rsidP="00E05793">
      <w:pPr>
        <w:tabs>
          <w:tab w:val="right" w:pos="9360"/>
        </w:tabs>
        <w:rPr>
          <w:u w:val="single"/>
        </w:rPr>
      </w:pPr>
      <w:r w:rsidRPr="00D57B49">
        <w:rPr>
          <w:u w:val="single"/>
        </w:rPr>
        <w:tab/>
      </w:r>
    </w:p>
    <w:p w14:paraId="1E624B72" w14:textId="44EE6876" w:rsidR="00E05793" w:rsidRPr="00D57B49" w:rsidRDefault="00E05793" w:rsidP="00E05793">
      <w:pPr>
        <w:tabs>
          <w:tab w:val="right" w:pos="9360"/>
        </w:tabs>
        <w:rPr>
          <w:u w:val="single"/>
        </w:rPr>
      </w:pPr>
      <w:r w:rsidRPr="00D57B49">
        <w:rPr>
          <w:u w:val="single"/>
        </w:rPr>
        <w:tab/>
      </w:r>
    </w:p>
    <w:p w14:paraId="092A58A7" w14:textId="3897B3B8" w:rsidR="00E05793" w:rsidRPr="00D57B49" w:rsidRDefault="00E05793" w:rsidP="00E05793">
      <w:pPr>
        <w:tabs>
          <w:tab w:val="right" w:pos="9360"/>
        </w:tabs>
        <w:rPr>
          <w:u w:val="single"/>
        </w:rPr>
      </w:pPr>
      <w:r w:rsidRPr="00D57B49">
        <w:rPr>
          <w:u w:val="single"/>
        </w:rPr>
        <w:tab/>
      </w:r>
    </w:p>
    <w:p w14:paraId="29287DA2" w14:textId="43FAA354" w:rsidR="00E05793" w:rsidRPr="00D57B49" w:rsidRDefault="00E05793" w:rsidP="00E05793">
      <w:pPr>
        <w:pStyle w:val="Title"/>
      </w:pPr>
      <w:r w:rsidRPr="00D57B49">
        <w:lastRenderedPageBreak/>
        <w:t>List three ways you can increase candidate flow:</w:t>
      </w:r>
    </w:p>
    <w:p w14:paraId="471C6759" w14:textId="77777777" w:rsidR="00E05793" w:rsidRPr="00D57B49" w:rsidRDefault="00E05793" w:rsidP="00E05793">
      <w:pPr>
        <w:tabs>
          <w:tab w:val="right" w:pos="9360"/>
        </w:tabs>
        <w:rPr>
          <w:u w:val="single"/>
        </w:rPr>
      </w:pPr>
      <w:r w:rsidRPr="00D57B49">
        <w:rPr>
          <w:u w:val="single"/>
        </w:rPr>
        <w:tab/>
      </w:r>
    </w:p>
    <w:p w14:paraId="27B59434" w14:textId="77777777" w:rsidR="00E05793" w:rsidRPr="00D57B49" w:rsidRDefault="00E05793" w:rsidP="00E05793">
      <w:pPr>
        <w:tabs>
          <w:tab w:val="right" w:pos="9360"/>
        </w:tabs>
        <w:rPr>
          <w:u w:val="single"/>
        </w:rPr>
      </w:pPr>
      <w:r w:rsidRPr="00D57B49">
        <w:rPr>
          <w:u w:val="single"/>
        </w:rPr>
        <w:tab/>
      </w:r>
    </w:p>
    <w:p w14:paraId="7C0364AE" w14:textId="77777777" w:rsidR="00E05793" w:rsidRPr="00D57B49" w:rsidRDefault="00E05793" w:rsidP="00E05793">
      <w:pPr>
        <w:tabs>
          <w:tab w:val="right" w:pos="9360"/>
        </w:tabs>
        <w:rPr>
          <w:u w:val="single"/>
        </w:rPr>
      </w:pPr>
      <w:r w:rsidRPr="00D57B49">
        <w:rPr>
          <w:u w:val="single"/>
        </w:rPr>
        <w:tab/>
      </w:r>
    </w:p>
    <w:p w14:paraId="293A6697" w14:textId="77777777" w:rsidR="00E05793" w:rsidRPr="00D57B49" w:rsidRDefault="00E05793" w:rsidP="00E05793">
      <w:pPr>
        <w:tabs>
          <w:tab w:val="right" w:pos="9360"/>
        </w:tabs>
        <w:rPr>
          <w:u w:val="single"/>
        </w:rPr>
      </w:pPr>
      <w:r w:rsidRPr="00D57B49">
        <w:rPr>
          <w:u w:val="single"/>
        </w:rPr>
        <w:tab/>
      </w:r>
    </w:p>
    <w:p w14:paraId="5EDD6439" w14:textId="3DE4A651" w:rsidR="00D22A15" w:rsidRPr="00D57B49" w:rsidRDefault="00E05793" w:rsidP="00E05793">
      <w:pPr>
        <w:pStyle w:val="Title"/>
      </w:pPr>
      <w:r w:rsidRPr="00D57B49">
        <w:t>True or False</w:t>
      </w:r>
    </w:p>
    <w:p w14:paraId="07CD44AD" w14:textId="7099E5DB" w:rsidR="00E05793" w:rsidRPr="00D57B49" w:rsidRDefault="00E05793" w:rsidP="00E05793">
      <w:pPr>
        <w:keepNext/>
      </w:pPr>
      <w:r w:rsidRPr="00D57B49">
        <w:t>There is no limit to the amount of money you should spend on job advertisements to get the very best candidates.</w:t>
      </w:r>
    </w:p>
    <w:p w14:paraId="3E9DDC50" w14:textId="4CD7FC6F" w:rsidR="00E05793" w:rsidRPr="00D57B49" w:rsidRDefault="00E05793" w:rsidP="00896EA3">
      <w:pPr>
        <w:pStyle w:val="ListLevel1"/>
        <w:numPr>
          <w:ilvl w:val="0"/>
          <w:numId w:val="11"/>
        </w:numPr>
      </w:pPr>
      <w:r w:rsidRPr="00D57B49">
        <w:t>True</w:t>
      </w:r>
    </w:p>
    <w:p w14:paraId="14FC1248" w14:textId="452A8421" w:rsidR="00E05793" w:rsidRPr="00D57B49" w:rsidRDefault="00E05793" w:rsidP="00896EA3">
      <w:pPr>
        <w:pStyle w:val="ListLevel1"/>
        <w:numPr>
          <w:ilvl w:val="0"/>
          <w:numId w:val="11"/>
        </w:numPr>
      </w:pPr>
      <w:r w:rsidRPr="00D57B49">
        <w:t>False</w:t>
      </w:r>
    </w:p>
    <w:p w14:paraId="7AC76707" w14:textId="177494FA" w:rsidR="00E05793" w:rsidRPr="00D57B49" w:rsidRDefault="005C215F" w:rsidP="005C215F">
      <w:pPr>
        <w:pStyle w:val="Heading1"/>
      </w:pPr>
      <w:bookmarkStart w:id="10" w:name="_Toc75952894"/>
      <w:r w:rsidRPr="00D57B49">
        <w:t>Our Hiring Process</w:t>
      </w:r>
      <w:bookmarkEnd w:id="10"/>
    </w:p>
    <w:p w14:paraId="6E840718" w14:textId="3B885720" w:rsidR="005C215F" w:rsidRPr="00D57B49" w:rsidRDefault="005C215F" w:rsidP="005C215F">
      <w:pPr>
        <w:pStyle w:val="Title"/>
      </w:pPr>
      <w:r w:rsidRPr="00D57B49">
        <w:t>Keep an Always Hiring Mentality</w:t>
      </w:r>
    </w:p>
    <w:p w14:paraId="1D5F80C7" w14:textId="081B3EA9" w:rsidR="005C215F" w:rsidRPr="00D57B49" w:rsidRDefault="005C215F" w:rsidP="004648F3">
      <w:r w:rsidRPr="00D57B49">
        <w:t xml:space="preserve">Our mindset at the Company should be </w:t>
      </w:r>
      <w:r w:rsidRPr="00D57B49">
        <w:rPr>
          <w:i/>
        </w:rPr>
        <w:t>always hiring</w:t>
      </w:r>
      <w:r w:rsidRPr="00D57B49">
        <w:t>, so your hourly Team Member jobs (whether you’re hiring or not) are always posted on our career site. You should use the information in the previous section to continually build a pipeline of candidates that you can reach out to when a need arises.</w:t>
      </w:r>
    </w:p>
    <w:p w14:paraId="5EA77C44" w14:textId="7654A41A" w:rsidR="005C215F" w:rsidRPr="00D57B49" w:rsidRDefault="005C215F" w:rsidP="005C215F">
      <w:pPr>
        <w:pStyle w:val="Title"/>
      </w:pPr>
      <w:r w:rsidRPr="00D57B49">
        <w:t>Check and Manage the Candidate Tracking System Daily</w:t>
      </w:r>
    </w:p>
    <w:p w14:paraId="282875D4" w14:textId="404F4A6C" w:rsidR="005C215F" w:rsidRPr="00D57B49" w:rsidRDefault="005C215F" w:rsidP="005C215F">
      <w:r w:rsidRPr="00D57B49">
        <w:t>The Company uses Paycor as the software application to handle most recruitment activities from online application to offer.</w:t>
      </w:r>
      <w:r w:rsidR="00DD0324">
        <w:t xml:space="preserve"> </w:t>
      </w:r>
      <w:r w:rsidRPr="00D57B49">
        <w:t xml:space="preserve">To maximize the benefits of Paycor and keep high quality candidates who apply with us interested, you and your management team should be reviewing candidates in Paycor </w:t>
      </w:r>
      <w:r w:rsidRPr="00D57B49">
        <w:rPr>
          <w:i/>
        </w:rPr>
        <w:t>daily</w:t>
      </w:r>
      <w:r w:rsidRPr="00D57B49">
        <w:t>.</w:t>
      </w:r>
      <w:r w:rsidR="00DD0324">
        <w:t xml:space="preserve"> </w:t>
      </w:r>
      <w:r w:rsidRPr="00D57B49">
        <w:rPr>
          <w:highlight w:val="yellow"/>
        </w:rPr>
        <w:t>&lt;&lt;</w:t>
      </w:r>
      <w:proofErr w:type="spellStart"/>
      <w:r w:rsidRPr="00D57B49">
        <w:rPr>
          <w:highlight w:val="yellow"/>
        </w:rPr>
        <w:t>TalentReef</w:t>
      </w:r>
      <w:proofErr w:type="spellEnd"/>
      <w:r w:rsidRPr="00D57B49">
        <w:rPr>
          <w:highlight w:val="yellow"/>
        </w:rPr>
        <w:t xml:space="preserve">, </w:t>
      </w:r>
      <w:proofErr w:type="spellStart"/>
      <w:r w:rsidRPr="00D57B49">
        <w:rPr>
          <w:highlight w:val="yellow"/>
        </w:rPr>
        <w:t>Hirebridge</w:t>
      </w:r>
      <w:proofErr w:type="spellEnd"/>
      <w:r w:rsidRPr="00D57B49">
        <w:rPr>
          <w:highlight w:val="yellow"/>
        </w:rPr>
        <w:t xml:space="preserve">, iCIMS, </w:t>
      </w:r>
      <w:proofErr w:type="spellStart"/>
      <w:r w:rsidRPr="00D57B49">
        <w:rPr>
          <w:highlight w:val="yellow"/>
        </w:rPr>
        <w:t>etc</w:t>
      </w:r>
      <w:proofErr w:type="spellEnd"/>
      <w:r w:rsidRPr="00D57B49">
        <w:rPr>
          <w:highlight w:val="yellow"/>
        </w:rPr>
        <w:t xml:space="preserve"> offer robust ATS built for the service industry.&gt;&gt;</w:t>
      </w:r>
    </w:p>
    <w:p w14:paraId="483E85C9" w14:textId="2B026FE0" w:rsidR="005C215F" w:rsidRPr="00D57B49" w:rsidRDefault="005C215F" w:rsidP="005C215F">
      <w:pPr>
        <w:pStyle w:val="Title"/>
      </w:pPr>
      <w:r w:rsidRPr="00D57B49">
        <w:t>Walk-In Candidates</w:t>
      </w:r>
    </w:p>
    <w:p w14:paraId="0C4C2E96" w14:textId="6180D493" w:rsidR="005C215F" w:rsidRPr="00D57B49" w:rsidRDefault="005C215F" w:rsidP="005C215F">
      <w:r w:rsidRPr="00D57B49">
        <w:t>It is common in the Restaurant industry for candidates to walk in and inquire about a position.</w:t>
      </w:r>
      <w:r w:rsidR="00DD0324">
        <w:t xml:space="preserve"> </w:t>
      </w:r>
      <w:r w:rsidRPr="00D57B49">
        <w:t>Similar to a Guest requesting to speak to a Manager, these walk-in candidates should be referred to and greeted by the Manager on Duty.</w:t>
      </w:r>
    </w:p>
    <w:p w14:paraId="662B8140" w14:textId="7794B2E6" w:rsidR="005C215F" w:rsidRPr="00D57B49" w:rsidRDefault="005C215F" w:rsidP="005C215F">
      <w:r w:rsidRPr="00D57B49">
        <w:t>It’s important to remember that in this competitive hiring landscape, a great candidate should be interviewed on the spot whenever possible.</w:t>
      </w:r>
      <w:r w:rsidR="00DD0324">
        <w:t xml:space="preserve"> </w:t>
      </w:r>
      <w:r w:rsidRPr="00D57B49">
        <w:t>If you aren’t taking the time to speak with them, someone at another restaurant will! Most candidates are accepting the first offer they get. Don’t miss out because you were too busy! It is strongly recommended that walk in candidates are given at least 5 minutes of your time to determine fit.</w:t>
      </w:r>
    </w:p>
    <w:p w14:paraId="178AAFD5" w14:textId="5C7F58BC" w:rsidR="005C215F" w:rsidRPr="00D57B49" w:rsidRDefault="005C215F" w:rsidP="005C215F">
      <w:r w:rsidRPr="00D57B49">
        <w:t xml:space="preserve">If you feel the walk-in candidate has potential, give them a specific day and time to come back for a more detailed interview and refer them to </w:t>
      </w:r>
      <w:r w:rsidRPr="00D57B49">
        <w:rPr>
          <w:highlight w:val="yellow"/>
        </w:rPr>
        <w:t>&lt;&lt;company websites&gt;&gt;</w:t>
      </w:r>
      <w:r w:rsidRPr="00D57B49">
        <w:t xml:space="preserve"> to complete an application.</w:t>
      </w:r>
    </w:p>
    <w:p w14:paraId="096C160E" w14:textId="596E8A21" w:rsidR="005C215F" w:rsidRPr="00D57B49" w:rsidRDefault="005C215F" w:rsidP="005C215F">
      <w:pPr>
        <w:pStyle w:val="Heading2"/>
      </w:pPr>
      <w:bookmarkStart w:id="11" w:name="_Toc75952895"/>
      <w:r w:rsidRPr="00D57B49">
        <w:t>Six Steps to Hiring Great Hourly Team Members</w:t>
      </w:r>
      <w:bookmarkEnd w:id="11"/>
    </w:p>
    <w:p w14:paraId="4E523749" w14:textId="02514D1D" w:rsidR="005C215F" w:rsidRPr="00D57B49" w:rsidRDefault="005C215F" w:rsidP="00896EA3">
      <w:pPr>
        <w:pStyle w:val="ListLevel1"/>
        <w:numPr>
          <w:ilvl w:val="0"/>
          <w:numId w:val="6"/>
        </w:numPr>
      </w:pPr>
      <w:r w:rsidRPr="00D57B49">
        <w:t>Decide who to interview.</w:t>
      </w:r>
    </w:p>
    <w:p w14:paraId="431FBE04" w14:textId="04080B75" w:rsidR="005C215F" w:rsidRPr="00D57B49" w:rsidRDefault="005C215F" w:rsidP="00896EA3">
      <w:pPr>
        <w:pStyle w:val="ListLevel1"/>
        <w:numPr>
          <w:ilvl w:val="0"/>
          <w:numId w:val="6"/>
        </w:numPr>
      </w:pPr>
      <w:r w:rsidRPr="00D57B49">
        <w:t>Optional phone screen.</w:t>
      </w:r>
    </w:p>
    <w:p w14:paraId="33C978C5" w14:textId="43B85CD2" w:rsidR="005C215F" w:rsidRPr="00D57B49" w:rsidRDefault="005C215F" w:rsidP="00896EA3">
      <w:pPr>
        <w:pStyle w:val="ListLevel1"/>
        <w:numPr>
          <w:ilvl w:val="0"/>
          <w:numId w:val="6"/>
        </w:numPr>
      </w:pPr>
      <w:r w:rsidRPr="00D57B49">
        <w:t>Conduct first interview.</w:t>
      </w:r>
    </w:p>
    <w:p w14:paraId="532AE4D3" w14:textId="12CDBA62" w:rsidR="005C215F" w:rsidRPr="00D57B49" w:rsidRDefault="005C215F" w:rsidP="00896EA3">
      <w:pPr>
        <w:pStyle w:val="ListLevel1"/>
        <w:numPr>
          <w:ilvl w:val="0"/>
          <w:numId w:val="6"/>
        </w:numPr>
      </w:pPr>
      <w:r w:rsidRPr="00D57B49">
        <w:lastRenderedPageBreak/>
        <w:t>Conduct second interview.</w:t>
      </w:r>
    </w:p>
    <w:p w14:paraId="2F994287" w14:textId="79741020" w:rsidR="005C215F" w:rsidRPr="00D57B49" w:rsidRDefault="005C215F" w:rsidP="00896EA3">
      <w:pPr>
        <w:pStyle w:val="ListLevel1"/>
        <w:numPr>
          <w:ilvl w:val="0"/>
          <w:numId w:val="6"/>
        </w:numPr>
      </w:pPr>
      <w:r w:rsidRPr="00D57B49">
        <w:t>Make your hiring decision.</w:t>
      </w:r>
    </w:p>
    <w:p w14:paraId="5CBA8521" w14:textId="749B833F" w:rsidR="005C215F" w:rsidRPr="00D57B49" w:rsidRDefault="005C215F" w:rsidP="00896EA3">
      <w:pPr>
        <w:pStyle w:val="ListLevel1"/>
        <w:numPr>
          <w:ilvl w:val="0"/>
          <w:numId w:val="6"/>
        </w:numPr>
      </w:pPr>
      <w:r w:rsidRPr="00D57B49">
        <w:t>The turnoff or offer.</w:t>
      </w:r>
    </w:p>
    <w:p w14:paraId="79FD3F45" w14:textId="4EB39061" w:rsidR="00E05793" w:rsidRPr="00D57B49" w:rsidRDefault="00A20155" w:rsidP="00896EA3">
      <w:pPr>
        <w:pStyle w:val="Heading3"/>
        <w:numPr>
          <w:ilvl w:val="0"/>
          <w:numId w:val="7"/>
        </w:numPr>
        <w:ind w:left="360"/>
      </w:pPr>
      <w:bookmarkStart w:id="12" w:name="_Toc75952896"/>
      <w:r w:rsidRPr="00D57B49">
        <w:t>Decide Who to Interview</w:t>
      </w:r>
      <w:bookmarkEnd w:id="12"/>
    </w:p>
    <w:p w14:paraId="63049E22" w14:textId="329EA82A" w:rsidR="005C215F" w:rsidRPr="00D57B49" w:rsidRDefault="00A20155" w:rsidP="00A20155">
      <w:r w:rsidRPr="00D57B49">
        <w:t>Once candidates have applied, the first step on our end is to review the candidate’s availability, experience and other information gathered through the application.</w:t>
      </w:r>
      <w:r w:rsidR="00DD0324">
        <w:t xml:space="preserve"> </w:t>
      </w:r>
      <w:r w:rsidRPr="00D57B49">
        <w:t>Look at all of these factors together, rather than focus on a single concern.</w:t>
      </w:r>
      <w:r w:rsidR="00DD0324">
        <w:t xml:space="preserve"> </w:t>
      </w:r>
      <w:r w:rsidRPr="00D57B49">
        <w:t>For example, you may have a candidate whose availability is perfect but has very limited experience.</w:t>
      </w:r>
      <w:r w:rsidR="00DD0324">
        <w:t xml:space="preserve"> </w:t>
      </w:r>
      <w:r w:rsidRPr="00D57B49">
        <w:t>This may be a candidate who is ripe for development and can be trained and coached to be a great Team Member.</w:t>
      </w:r>
    </w:p>
    <w:p w14:paraId="116D31DD" w14:textId="713DCAA5" w:rsidR="00A20155" w:rsidRPr="00D57B49" w:rsidRDefault="00A20155" w:rsidP="00896EA3">
      <w:pPr>
        <w:pStyle w:val="Heading3"/>
        <w:numPr>
          <w:ilvl w:val="0"/>
          <w:numId w:val="7"/>
        </w:numPr>
        <w:ind w:left="360"/>
      </w:pPr>
      <w:bookmarkStart w:id="13" w:name="_Toc75952897"/>
      <w:r w:rsidRPr="00D57B49">
        <w:t>Optional Telephone Screen</w:t>
      </w:r>
      <w:bookmarkEnd w:id="13"/>
    </w:p>
    <w:p w14:paraId="5ED4FA0A" w14:textId="0136C898" w:rsidR="00A20155" w:rsidRPr="00D57B49" w:rsidRDefault="00A20155" w:rsidP="00A20155">
      <w:r w:rsidRPr="00D57B49">
        <w:t>Short telephone screen interviews can help you refine the list of candidates to interview in-person especially if you’re on the fence about applicants selected in Step 1.</w:t>
      </w:r>
      <w:r w:rsidR="00DD0324">
        <w:t xml:space="preserve"> </w:t>
      </w:r>
      <w:r w:rsidRPr="00D57B49">
        <w:t>Phone interviews have a few other benefits: they take less time to conduct, create excitement with the candidate and allow you and your second interview manager to save time by interviewing fewer candidates on site.</w:t>
      </w:r>
    </w:p>
    <w:p w14:paraId="481095BC" w14:textId="77777777" w:rsidR="00A20155" w:rsidRPr="00D57B49" w:rsidRDefault="00A20155" w:rsidP="00A20155">
      <w:pPr>
        <w:keepNext/>
      </w:pPr>
      <w:r w:rsidRPr="00D57B49">
        <w:t>When you conduct a telephone screen, keep it brief and focus on key information:</w:t>
      </w:r>
    </w:p>
    <w:p w14:paraId="3F4D1681" w14:textId="77777777" w:rsidR="00A20155" w:rsidRPr="00D57B49" w:rsidRDefault="00A20155" w:rsidP="00896EA3">
      <w:pPr>
        <w:pStyle w:val="ListLevel1"/>
        <w:numPr>
          <w:ilvl w:val="0"/>
          <w:numId w:val="8"/>
        </w:numPr>
      </w:pPr>
      <w:r w:rsidRPr="00D57B49">
        <w:t>Check for deal-breakers early like schedule availability.</w:t>
      </w:r>
    </w:p>
    <w:p w14:paraId="0B65181A" w14:textId="0613101B" w:rsidR="00A20155" w:rsidRPr="00D57B49" w:rsidRDefault="00A20155" w:rsidP="00896EA3">
      <w:pPr>
        <w:pStyle w:val="ListLevel1"/>
        <w:numPr>
          <w:ilvl w:val="0"/>
          <w:numId w:val="8"/>
        </w:numPr>
      </w:pPr>
      <w:r w:rsidRPr="00D57B49">
        <w:t>Ask for clarification on information submitted in the application.</w:t>
      </w:r>
    </w:p>
    <w:p w14:paraId="405A4AA1" w14:textId="447CE2BC" w:rsidR="00A20155" w:rsidRPr="00D57B49" w:rsidRDefault="00A20155" w:rsidP="00896EA3">
      <w:pPr>
        <w:pStyle w:val="ListLevel1"/>
        <w:numPr>
          <w:ilvl w:val="0"/>
          <w:numId w:val="8"/>
        </w:numPr>
      </w:pPr>
      <w:r w:rsidRPr="00D57B49">
        <w:t>Evaluate the candidate’s communication skills and phone presence.</w:t>
      </w:r>
    </w:p>
    <w:p w14:paraId="62EDCA45" w14:textId="03F76225" w:rsidR="00A20155" w:rsidRPr="00D57B49" w:rsidRDefault="00A20155" w:rsidP="00896EA3">
      <w:pPr>
        <w:pStyle w:val="ListLevel1"/>
        <w:numPr>
          <w:ilvl w:val="0"/>
          <w:numId w:val="8"/>
        </w:numPr>
      </w:pPr>
      <w:r w:rsidRPr="00D57B49">
        <w:t>Share basic information about your opening to gauge candidate interest.</w:t>
      </w:r>
    </w:p>
    <w:p w14:paraId="09BC9AFB" w14:textId="54A2DF2D" w:rsidR="00A20155" w:rsidRPr="00D57B49" w:rsidRDefault="00A20155" w:rsidP="00A20155">
      <w:r w:rsidRPr="00D57B49">
        <w:t>Once you’ve made a decision on whether to move forward with the candidate or not, you’ll move on to interviewing.</w:t>
      </w:r>
    </w:p>
    <w:p w14:paraId="5BF493BB" w14:textId="38F3BABC" w:rsidR="00FC6158" w:rsidRPr="00D57B49" w:rsidRDefault="00FC6158" w:rsidP="00896EA3">
      <w:pPr>
        <w:pStyle w:val="Heading3"/>
        <w:numPr>
          <w:ilvl w:val="0"/>
          <w:numId w:val="7"/>
        </w:numPr>
        <w:ind w:left="360"/>
      </w:pPr>
      <w:bookmarkStart w:id="14" w:name="_Toc75952898"/>
      <w:r w:rsidRPr="00D57B49">
        <w:t>First Interview</w:t>
      </w:r>
      <w:bookmarkEnd w:id="14"/>
    </w:p>
    <w:p w14:paraId="3C116AB5" w14:textId="6BF1C5C2" w:rsidR="00A20155" w:rsidRPr="00D57B49" w:rsidRDefault="00FC6158" w:rsidP="004648F3">
      <w:r w:rsidRPr="00D57B49">
        <w:t>You’ve got candidates, now it’s time to schedule in-person interviews! You should be scheduling interviews during a time you have two Managers scheduled. Knock out both interviews the same day! The first interview is intended to validate basic skills and requirements and is an opportunity to share with the candidate why the Company is a great place to work. This interview should take 15 to 20 minutes.</w:t>
      </w:r>
    </w:p>
    <w:p w14:paraId="02A08D54" w14:textId="0F3DA5FC" w:rsidR="00FC6158" w:rsidRPr="00D57B49" w:rsidRDefault="00FC6158" w:rsidP="00896EA3">
      <w:pPr>
        <w:pStyle w:val="Heading3"/>
        <w:numPr>
          <w:ilvl w:val="0"/>
          <w:numId w:val="7"/>
        </w:numPr>
        <w:ind w:left="360"/>
      </w:pPr>
      <w:bookmarkStart w:id="15" w:name="_Toc75952899"/>
      <w:r w:rsidRPr="00D57B49">
        <w:t>Second Interview</w:t>
      </w:r>
      <w:bookmarkEnd w:id="15"/>
    </w:p>
    <w:p w14:paraId="00935EA8" w14:textId="3CA1A76B" w:rsidR="00A20155" w:rsidRPr="00D57B49" w:rsidRDefault="00FC6158" w:rsidP="00FC6158">
      <w:r w:rsidRPr="00D57B49">
        <w:t>The second interview should be more thorough and last 20 to 25 minutes.</w:t>
      </w:r>
      <w:r w:rsidR="00DD0324">
        <w:t xml:space="preserve"> </w:t>
      </w:r>
      <w:r w:rsidRPr="00D57B49">
        <w:t>Dig in deeper…the second interview is intended to assess how the candidate might handle certain situations if they are hired by the Company. You can find specific questions to ask in the Interviewing Best Practices section of this document.</w:t>
      </w:r>
      <w:r w:rsidR="00DD0324">
        <w:t xml:space="preserve"> </w:t>
      </w:r>
      <w:r w:rsidRPr="00D57B49">
        <w:rPr>
          <w:b/>
          <w:bCs/>
        </w:rPr>
        <w:t xml:space="preserve">The only time a second interview is </w:t>
      </w:r>
      <w:r w:rsidRPr="00D57B49">
        <w:rPr>
          <w:b/>
          <w:bCs/>
          <w:i/>
        </w:rPr>
        <w:t>not required</w:t>
      </w:r>
      <w:r w:rsidRPr="00D57B49">
        <w:rPr>
          <w:b/>
          <w:bCs/>
        </w:rPr>
        <w:t xml:space="preserve"> is when a Team Member has worked for the Company before and a prior manager recommended them to you as eligible for rehire</w:t>
      </w:r>
      <w:r w:rsidRPr="00D57B49">
        <w:t>.</w:t>
      </w:r>
    </w:p>
    <w:tbl>
      <w:tblPr>
        <w:tblStyle w:val="TableGrid"/>
        <w:tblW w:w="9355" w:type="dxa"/>
        <w:tblLook w:val="04A0" w:firstRow="1" w:lastRow="0" w:firstColumn="1" w:lastColumn="0" w:noHBand="0" w:noVBand="1"/>
      </w:tblPr>
      <w:tblGrid>
        <w:gridCol w:w="2880"/>
        <w:gridCol w:w="6475"/>
      </w:tblGrid>
      <w:tr w:rsidR="00FC6158" w:rsidRPr="00D57B49" w14:paraId="4904E58F" w14:textId="77777777" w:rsidTr="00AF6039">
        <w:trPr>
          <w:cantSplit/>
        </w:trPr>
        <w:tc>
          <w:tcPr>
            <w:tcW w:w="2880" w:type="dxa"/>
            <w:tcBorders>
              <w:top w:val="single" w:sz="4" w:space="0" w:color="00A69B"/>
              <w:left w:val="single" w:sz="4" w:space="0" w:color="00A69B"/>
              <w:bottom w:val="single" w:sz="4" w:space="0" w:color="00A69B"/>
              <w:right w:val="single" w:sz="4" w:space="0" w:color="00A69B"/>
            </w:tcBorders>
            <w:shd w:val="clear" w:color="auto" w:fill="00A69B"/>
          </w:tcPr>
          <w:p w14:paraId="5935F217" w14:textId="77777777" w:rsidR="00FC6158" w:rsidRPr="00D57B49" w:rsidRDefault="00FC6158" w:rsidP="00AF6039">
            <w:pPr>
              <w:pStyle w:val="ListLevel1"/>
              <w:numPr>
                <w:ilvl w:val="0"/>
                <w:numId w:val="0"/>
              </w:numPr>
              <w:ind w:left="-30"/>
              <w:jc w:val="center"/>
              <w:rPr>
                <w:rFonts w:ascii="Helvetica" w:hAnsi="Helvetica" w:cs="Helvetica"/>
                <w:b/>
                <w:bCs/>
                <w:sz w:val="72"/>
                <w:szCs w:val="72"/>
              </w:rPr>
            </w:pPr>
            <w:r w:rsidRPr="00D57B49">
              <w:rPr>
                <w:rFonts w:ascii="Helvetica" w:hAnsi="Helvetica" w:cs="Helvetica"/>
                <w:b/>
                <w:bCs/>
                <w:sz w:val="72"/>
                <w:szCs w:val="72"/>
              </w:rPr>
              <w:t>TIP</w:t>
            </w:r>
          </w:p>
        </w:tc>
        <w:tc>
          <w:tcPr>
            <w:tcW w:w="6475" w:type="dxa"/>
            <w:tcBorders>
              <w:left w:val="single" w:sz="4" w:space="0" w:color="00A69B"/>
            </w:tcBorders>
            <w:vAlign w:val="center"/>
          </w:tcPr>
          <w:p w14:paraId="05953AFE" w14:textId="0597149F" w:rsidR="00FC6158" w:rsidRPr="00D57B49" w:rsidRDefault="00FC6158" w:rsidP="00AF6039">
            <w:pPr>
              <w:spacing w:after="160"/>
              <w:jc w:val="left"/>
            </w:pPr>
            <w:r w:rsidRPr="00D57B49">
              <w:t xml:space="preserve">Be sure to schedule first and second interviews on the </w:t>
            </w:r>
            <w:r w:rsidRPr="00D57B49">
              <w:rPr>
                <w:b/>
              </w:rPr>
              <w:t>same day</w:t>
            </w:r>
            <w:r w:rsidRPr="00D57B49">
              <w:t>.</w:t>
            </w:r>
            <w:r w:rsidR="00DD0324">
              <w:t xml:space="preserve"> </w:t>
            </w:r>
            <w:r w:rsidRPr="00D57B49">
              <w:t>Good candidates often have current jobs and are in high demand.</w:t>
            </w:r>
            <w:r w:rsidR="00DD0324">
              <w:t xml:space="preserve"> </w:t>
            </w:r>
            <w:r w:rsidRPr="00D57B49">
              <w:t>Having them come in twice over several days creates a higher risk they’ll lose interest or accept an offer elsewhere.</w:t>
            </w:r>
          </w:p>
        </w:tc>
      </w:tr>
    </w:tbl>
    <w:p w14:paraId="257B6961" w14:textId="3AAAB4EB" w:rsidR="00E45024" w:rsidRPr="00D57B49" w:rsidRDefault="00E45024" w:rsidP="00896EA3">
      <w:pPr>
        <w:pStyle w:val="Heading3"/>
        <w:numPr>
          <w:ilvl w:val="0"/>
          <w:numId w:val="7"/>
        </w:numPr>
        <w:ind w:left="360"/>
      </w:pPr>
      <w:bookmarkStart w:id="16" w:name="_Toc75952900"/>
      <w:r w:rsidRPr="00D57B49">
        <w:lastRenderedPageBreak/>
        <w:t>Make Your Hiring Decision</w:t>
      </w:r>
      <w:bookmarkEnd w:id="16"/>
    </w:p>
    <w:p w14:paraId="3FAA6F1C" w14:textId="1061AA61" w:rsidR="00E45024" w:rsidRPr="00D57B49" w:rsidRDefault="00E45024" w:rsidP="00E45024">
      <w:r w:rsidRPr="00D57B49">
        <w:t>You now have most of the information you need to make a decision: the application, availability, experience, interview responses from two-three interviews, and observations from your face-to-face meeting(s).</w:t>
      </w:r>
    </w:p>
    <w:p w14:paraId="270F9BD7" w14:textId="3A8E8E70" w:rsidR="005C215F" w:rsidRPr="00D57B49" w:rsidRDefault="00E45024" w:rsidP="00E45024">
      <w:r w:rsidRPr="00D57B49">
        <w:t>As we mentioned in Step 1, consider the whole picture and not just the single components to determine if this is the person that you want to work on your Team and represent you and the Company to our Guests.</w:t>
      </w:r>
      <w:r w:rsidR="00DD0324">
        <w:t xml:space="preserve"> </w:t>
      </w:r>
      <w:r w:rsidRPr="00D57B49">
        <w:t>Selecting great candidates and training them well will make your job much easier.</w:t>
      </w:r>
    </w:p>
    <w:p w14:paraId="2E6477F8" w14:textId="6ADE6A42" w:rsidR="00E45024" w:rsidRPr="00D57B49" w:rsidRDefault="00E45024" w:rsidP="00896EA3">
      <w:pPr>
        <w:pStyle w:val="Heading3"/>
        <w:numPr>
          <w:ilvl w:val="0"/>
          <w:numId w:val="7"/>
        </w:numPr>
        <w:ind w:left="360"/>
      </w:pPr>
      <w:bookmarkStart w:id="17" w:name="_Toc75952901"/>
      <w:r w:rsidRPr="00D57B49">
        <w:t>The Turnoff or Offer</w:t>
      </w:r>
      <w:bookmarkEnd w:id="17"/>
    </w:p>
    <w:p w14:paraId="7F0F9FF9" w14:textId="77777777" w:rsidR="00E45024" w:rsidRPr="00D57B49" w:rsidRDefault="00E45024" w:rsidP="00E45024">
      <w:r w:rsidRPr="00D57B49">
        <w:t xml:space="preserve">Once you make your decision following interviews, you need to communicate with the candidate quickly, out of respect for their time and yours. </w:t>
      </w:r>
    </w:p>
    <w:p w14:paraId="60811150" w14:textId="7312F32F" w:rsidR="00E45024" w:rsidRPr="00D57B49" w:rsidRDefault="00E45024" w:rsidP="00E45024">
      <w:pPr>
        <w:pStyle w:val="Title"/>
      </w:pPr>
      <w:r w:rsidRPr="00D57B49">
        <w:t>If they aren’t a fit, turn them off!</w:t>
      </w:r>
    </w:p>
    <w:p w14:paraId="528215CF" w14:textId="6ADD2900" w:rsidR="00E45024" w:rsidRPr="00D57B49" w:rsidRDefault="00E45024" w:rsidP="00E45024">
      <w:r w:rsidRPr="00D57B49">
        <w:t>As soon as you know you are not going to hire someone, let them know.</w:t>
      </w:r>
      <w:r w:rsidR="00DD0324">
        <w:t xml:space="preserve"> </w:t>
      </w:r>
      <w:r w:rsidRPr="00D57B49">
        <w:t>If you come to the end of the interview and know the person is not right for the position, let them know then.</w:t>
      </w:r>
      <w:r w:rsidR="00DD0324">
        <w:t xml:space="preserve"> </w:t>
      </w:r>
      <w:r w:rsidRPr="00D57B49">
        <w:t>It’s unfair to leave someone hoping when you know they don’t have the job.</w:t>
      </w:r>
    </w:p>
    <w:p w14:paraId="7AE1041C" w14:textId="36D90D39" w:rsidR="00E45024" w:rsidRPr="00D57B49" w:rsidRDefault="00E45024" w:rsidP="00E45024">
      <w:r w:rsidRPr="00D57B49">
        <w:t>You don’t have to and shouldn’t give a detailed explanation on why you aren’t offering them a job.</w:t>
      </w:r>
      <w:r w:rsidR="00DD0324">
        <w:t xml:space="preserve"> </w:t>
      </w:r>
      <w:r w:rsidRPr="00D57B49">
        <w:t>Just stick with a simple explanation, such as “I’ve made a business decision to not offer you a position.</w:t>
      </w:r>
      <w:r w:rsidR="00DD0324">
        <w:t xml:space="preserve"> </w:t>
      </w:r>
      <w:r w:rsidRPr="00D57B49">
        <w:t>I appreciate your time and interest in the Company.”</w:t>
      </w:r>
    </w:p>
    <w:p w14:paraId="1494808E" w14:textId="4EE4CED5" w:rsidR="00E45024" w:rsidRPr="00D57B49" w:rsidRDefault="00E45024" w:rsidP="00E45024">
      <w:r w:rsidRPr="00D57B49">
        <w:t>Some people will ask for more details on why.</w:t>
      </w:r>
      <w:r w:rsidR="00DD0324">
        <w:t xml:space="preserve"> </w:t>
      </w:r>
      <w:r w:rsidRPr="00D57B49">
        <w:t>Avoid giving any details, since we aren’t required to do so, and it could be misunderstood.</w:t>
      </w:r>
      <w:r w:rsidR="00DD0324">
        <w:t xml:space="preserve"> </w:t>
      </w:r>
      <w:r w:rsidRPr="00D57B49">
        <w:t>Remember that the individual may be disappointed and discouraged, so be sure to be respectful and professional.</w:t>
      </w:r>
      <w:r w:rsidR="00DD0324">
        <w:t xml:space="preserve"> </w:t>
      </w:r>
      <w:r w:rsidRPr="00D57B49">
        <w:t>The goal is to keep the person as a Guest even if they won’t be a Team Member.</w:t>
      </w:r>
    </w:p>
    <w:p w14:paraId="4F59E89C" w14:textId="79387810" w:rsidR="00E45024" w:rsidRPr="00D57B49" w:rsidRDefault="00E45024" w:rsidP="00E45024">
      <w:r w:rsidRPr="00D57B49">
        <w:t>If you don’t select an interviewed candidate for an offer, you should always turn the candidate off from the hiring process via an email within Paycor, (template already written for you), in person or over the phone. It’s important to keep the turn-off short and simple.</w:t>
      </w:r>
    </w:p>
    <w:p w14:paraId="3A8175E8" w14:textId="77777777" w:rsidR="00AD3B0F" w:rsidRPr="00D57B49" w:rsidRDefault="00E45024" w:rsidP="00AD3B0F">
      <w:pPr>
        <w:pStyle w:val="Subtitle"/>
      </w:pPr>
      <w:r w:rsidRPr="00D57B49">
        <w:t>Recommended Turn-Off</w:t>
      </w:r>
    </w:p>
    <w:p w14:paraId="1EC481C1" w14:textId="17C9F9D1" w:rsidR="00E45024" w:rsidRPr="00D57B49" w:rsidRDefault="00E45024" w:rsidP="00AD3B0F">
      <w:r w:rsidRPr="00D57B49">
        <w:t>“I appreciate you coming in to meet with me today, unfortunately at this time, we won’t be moving forward with an offer. I will let you know if something else opens up that meets your qualifications”</w:t>
      </w:r>
    </w:p>
    <w:p w14:paraId="23D80235" w14:textId="7F760420" w:rsidR="00E45024" w:rsidRPr="00D57B49" w:rsidRDefault="00E45024" w:rsidP="00AD3B0F">
      <w:pPr>
        <w:pStyle w:val="Title"/>
      </w:pPr>
      <w:r w:rsidRPr="00D57B49">
        <w:t>If you like them, hire them!</w:t>
      </w:r>
    </w:p>
    <w:p w14:paraId="30D97090" w14:textId="17E420E5" w:rsidR="00E45024" w:rsidRPr="00D57B49" w:rsidRDefault="00E45024" w:rsidP="00AD3B0F">
      <w:r w:rsidRPr="00D57B49">
        <w:t>It’s much more fun to offer someone a job.</w:t>
      </w:r>
      <w:r w:rsidR="00DD0324">
        <w:t xml:space="preserve"> </w:t>
      </w:r>
      <w:r w:rsidRPr="00D57B49">
        <w:t>When you do, set the tone for their time with the Company with your enthusiasm and level of communication.</w:t>
      </w:r>
      <w:r w:rsidR="00DD0324">
        <w:t xml:space="preserve"> </w:t>
      </w:r>
      <w:r w:rsidRPr="00D57B49">
        <w:t>Make sure they have all the information they need, including the time for orientation and their training schedule. Make sure they know to complete paperwork online before orientation and bring in their I-9 documentation.</w:t>
      </w:r>
    </w:p>
    <w:p w14:paraId="056B6EAE" w14:textId="05F16A61" w:rsidR="00E45024" w:rsidRPr="00D57B49" w:rsidRDefault="00E45024" w:rsidP="00AD3B0F">
      <w:r w:rsidRPr="00D57B49">
        <w:t>If it’s a first job for someone, remember they won’t know the process.</w:t>
      </w:r>
      <w:r w:rsidR="00DD0324">
        <w:t xml:space="preserve"> </w:t>
      </w:r>
      <w:r w:rsidRPr="00D57B49">
        <w:t>Be sure they understand they cannot start work with us and attend orientation until all required paperwork is complete.</w:t>
      </w:r>
    </w:p>
    <w:p w14:paraId="5D501C2F" w14:textId="77777777" w:rsidR="00E45024" w:rsidRPr="00D57B49" w:rsidRDefault="00E45024" w:rsidP="00AD3B0F">
      <w:pPr>
        <w:keepNext/>
      </w:pPr>
      <w:r w:rsidRPr="00D57B49">
        <w:t>As a reminder, here’s the process for hiring an hourly Team Member:</w:t>
      </w:r>
    </w:p>
    <w:p w14:paraId="65562FDB" w14:textId="53A6752A" w:rsidR="00E45024" w:rsidRPr="00D57B49" w:rsidRDefault="00E45024" w:rsidP="00896EA3">
      <w:pPr>
        <w:pStyle w:val="ListLevel1"/>
        <w:numPr>
          <w:ilvl w:val="0"/>
          <w:numId w:val="9"/>
        </w:numPr>
      </w:pPr>
      <w:r w:rsidRPr="00D57B49">
        <w:t>Extend the offer</w:t>
      </w:r>
      <w:r w:rsidR="00AD3B0F" w:rsidRPr="00D57B49">
        <w:t>.</w:t>
      </w:r>
    </w:p>
    <w:p w14:paraId="3676DD45" w14:textId="263C9741" w:rsidR="00E45024" w:rsidRPr="00D57B49" w:rsidRDefault="00E45024" w:rsidP="00896EA3">
      <w:pPr>
        <w:pStyle w:val="ListLevel1"/>
        <w:numPr>
          <w:ilvl w:val="0"/>
          <w:numId w:val="9"/>
        </w:numPr>
      </w:pPr>
      <w:r w:rsidRPr="00D57B49">
        <w:t>Complete paperwork through Paycor</w:t>
      </w:r>
      <w:r w:rsidR="00AD3B0F" w:rsidRPr="00D57B49">
        <w:t>.</w:t>
      </w:r>
    </w:p>
    <w:p w14:paraId="09136B73" w14:textId="7D836928" w:rsidR="00E45024" w:rsidRPr="00D57B49" w:rsidRDefault="00E45024" w:rsidP="00896EA3">
      <w:pPr>
        <w:pStyle w:val="ListLevel1"/>
        <w:numPr>
          <w:ilvl w:val="0"/>
          <w:numId w:val="9"/>
        </w:numPr>
      </w:pPr>
      <w:r w:rsidRPr="00D57B49">
        <w:t>Input information into Point of Sale system</w:t>
      </w:r>
      <w:r w:rsidR="00AD3B0F" w:rsidRPr="00D57B49">
        <w:t>.</w:t>
      </w:r>
    </w:p>
    <w:p w14:paraId="7F36678F" w14:textId="35662DDA" w:rsidR="005C215F" w:rsidRPr="00D57B49" w:rsidRDefault="00E45024" w:rsidP="00896EA3">
      <w:pPr>
        <w:pStyle w:val="ListLevel1"/>
        <w:numPr>
          <w:ilvl w:val="0"/>
          <w:numId w:val="9"/>
        </w:numPr>
      </w:pPr>
      <w:r w:rsidRPr="00D57B49">
        <w:lastRenderedPageBreak/>
        <w:t>Schedule Orientation</w:t>
      </w:r>
      <w:r w:rsidR="00AD3B0F" w:rsidRPr="00D57B49">
        <w:t>.</w:t>
      </w:r>
    </w:p>
    <w:p w14:paraId="4FCBBA1F" w14:textId="074E7234" w:rsidR="00E45024" w:rsidRPr="00D57B49" w:rsidRDefault="00A43BFF" w:rsidP="00A43BFF">
      <w:pPr>
        <w:pStyle w:val="Heading1"/>
      </w:pPr>
      <w:bookmarkStart w:id="18" w:name="_Toc75952902"/>
      <w:r w:rsidRPr="00D57B49">
        <w:t>Our Hiring Process Validation</w:t>
      </w:r>
      <w:bookmarkEnd w:id="18"/>
    </w:p>
    <w:p w14:paraId="677FE957" w14:textId="11BE6402" w:rsidR="00A43BFF" w:rsidRPr="00D57B49" w:rsidRDefault="00A43BFF" w:rsidP="00A43BFF">
      <w:pPr>
        <w:pStyle w:val="Title"/>
      </w:pPr>
      <w:r w:rsidRPr="00D57B49">
        <w:t>Observations</w:t>
      </w:r>
    </w:p>
    <w:p w14:paraId="4C18A62E" w14:textId="77777777" w:rsidR="00A43BFF" w:rsidRPr="00D57B49" w:rsidRDefault="00A43BFF" w:rsidP="00A43BFF">
      <w:pPr>
        <w:tabs>
          <w:tab w:val="right" w:pos="9360"/>
        </w:tabs>
        <w:rPr>
          <w:u w:val="single"/>
        </w:rPr>
      </w:pPr>
      <w:r w:rsidRPr="00D57B49">
        <w:rPr>
          <w:u w:val="single"/>
        </w:rPr>
        <w:tab/>
      </w:r>
    </w:p>
    <w:p w14:paraId="68AC2114" w14:textId="77777777" w:rsidR="00A43BFF" w:rsidRPr="00D57B49" w:rsidRDefault="00A43BFF" w:rsidP="00A43BFF">
      <w:pPr>
        <w:tabs>
          <w:tab w:val="right" w:pos="9360"/>
        </w:tabs>
        <w:rPr>
          <w:u w:val="single"/>
        </w:rPr>
      </w:pPr>
      <w:r w:rsidRPr="00D57B49">
        <w:rPr>
          <w:u w:val="single"/>
        </w:rPr>
        <w:tab/>
      </w:r>
    </w:p>
    <w:p w14:paraId="2E7DEB76" w14:textId="77777777" w:rsidR="00A43BFF" w:rsidRPr="00D57B49" w:rsidRDefault="00A43BFF" w:rsidP="00A43BFF">
      <w:pPr>
        <w:tabs>
          <w:tab w:val="right" w:pos="9360"/>
        </w:tabs>
        <w:rPr>
          <w:u w:val="single"/>
        </w:rPr>
      </w:pPr>
      <w:r w:rsidRPr="00D57B49">
        <w:rPr>
          <w:u w:val="single"/>
        </w:rPr>
        <w:tab/>
      </w:r>
    </w:p>
    <w:p w14:paraId="2FBED6A0" w14:textId="77777777" w:rsidR="00A43BFF" w:rsidRPr="00D57B49" w:rsidRDefault="00A43BFF" w:rsidP="00A43BFF">
      <w:pPr>
        <w:tabs>
          <w:tab w:val="right" w:pos="9360"/>
        </w:tabs>
        <w:rPr>
          <w:u w:val="single"/>
        </w:rPr>
      </w:pPr>
      <w:r w:rsidRPr="00D57B49">
        <w:rPr>
          <w:u w:val="single"/>
        </w:rPr>
        <w:tab/>
      </w:r>
    </w:p>
    <w:p w14:paraId="500F59AC" w14:textId="284075E7" w:rsidR="00A43BFF" w:rsidRPr="00D57B49" w:rsidRDefault="00A43BFF" w:rsidP="00A43BFF">
      <w:pPr>
        <w:pStyle w:val="Title"/>
      </w:pPr>
      <w:r w:rsidRPr="00D57B49">
        <w:t>Checking Paycor</w:t>
      </w:r>
    </w:p>
    <w:p w14:paraId="4BF7F9E1" w14:textId="10429879" w:rsidR="00A43BFF" w:rsidRPr="00D57B49" w:rsidRDefault="00A43BFF" w:rsidP="00A43BFF">
      <w:pPr>
        <w:keepNext/>
      </w:pPr>
      <w:r w:rsidRPr="00D57B49">
        <w:t>How often should you or someone on your management team check Paycor?</w:t>
      </w:r>
    </w:p>
    <w:p w14:paraId="62476C46" w14:textId="09CF72CF" w:rsidR="00A43BFF" w:rsidRPr="00D57B49" w:rsidRDefault="00A43BFF" w:rsidP="00896EA3">
      <w:pPr>
        <w:pStyle w:val="ListLevel1"/>
        <w:numPr>
          <w:ilvl w:val="0"/>
          <w:numId w:val="10"/>
        </w:numPr>
      </w:pPr>
      <w:r w:rsidRPr="00D57B49">
        <w:t>When we need to hire someone.</w:t>
      </w:r>
    </w:p>
    <w:p w14:paraId="6911B25D" w14:textId="604EF96C" w:rsidR="00A43BFF" w:rsidRPr="00D57B49" w:rsidRDefault="00A43BFF" w:rsidP="00896EA3">
      <w:pPr>
        <w:pStyle w:val="ListLevel1"/>
        <w:numPr>
          <w:ilvl w:val="0"/>
          <w:numId w:val="10"/>
        </w:numPr>
      </w:pPr>
      <w:r w:rsidRPr="00D57B49">
        <w:t>Daily.</w:t>
      </w:r>
    </w:p>
    <w:p w14:paraId="65E02063" w14:textId="50C39A8C" w:rsidR="00A43BFF" w:rsidRPr="00D57B49" w:rsidRDefault="00A43BFF" w:rsidP="00896EA3">
      <w:pPr>
        <w:pStyle w:val="ListLevel1"/>
        <w:numPr>
          <w:ilvl w:val="0"/>
          <w:numId w:val="10"/>
        </w:numPr>
      </w:pPr>
      <w:r w:rsidRPr="00D57B49">
        <w:t>Mondays and Fridays.</w:t>
      </w:r>
    </w:p>
    <w:p w14:paraId="5EFCFF12" w14:textId="4904D26D" w:rsidR="00E45024" w:rsidRPr="00D57B49" w:rsidRDefault="00DA76EB" w:rsidP="00DA76EB">
      <w:pPr>
        <w:pStyle w:val="Title"/>
      </w:pPr>
      <w:r w:rsidRPr="00D57B49">
        <w:t xml:space="preserve">ACTIVITY: Apply for an Hourly Team Member Position, Log into </w:t>
      </w:r>
      <w:proofErr w:type="spellStart"/>
      <w:r w:rsidRPr="00D57B49">
        <w:t>Hirebridge</w:t>
      </w:r>
      <w:proofErr w:type="spellEnd"/>
    </w:p>
    <w:p w14:paraId="532B36AA" w14:textId="6A81638D" w:rsidR="00DA76EB" w:rsidRPr="00D57B49" w:rsidRDefault="00DA76EB" w:rsidP="00896EA3">
      <w:pPr>
        <w:pStyle w:val="ListLevel1"/>
        <w:numPr>
          <w:ilvl w:val="0"/>
          <w:numId w:val="12"/>
        </w:numPr>
      </w:pPr>
      <w:r w:rsidRPr="00D57B49">
        <w:t>Apply for an Hourly Team Member position. Be sure to select your home or Training Restaurant as your location.</w:t>
      </w:r>
      <w:r w:rsidR="00DD0324">
        <w:t xml:space="preserve"> </w:t>
      </w:r>
      <w:r w:rsidRPr="00D57B49">
        <w:t>Complete the entire process.</w:t>
      </w:r>
      <w:r w:rsidR="00DD0324">
        <w:t xml:space="preserve"> </w:t>
      </w:r>
      <w:r w:rsidRPr="00D57B49">
        <w:t>Use a made-up name and your Company email address (note: this email must be valid).</w:t>
      </w:r>
    </w:p>
    <w:p w14:paraId="59096F9F" w14:textId="2A325DF5" w:rsidR="00DA76EB" w:rsidRPr="00D57B49" w:rsidRDefault="00DA76EB" w:rsidP="00896EA3">
      <w:pPr>
        <w:pStyle w:val="ListLevel1"/>
        <w:numPr>
          <w:ilvl w:val="0"/>
          <w:numId w:val="12"/>
        </w:numPr>
      </w:pPr>
      <w:r w:rsidRPr="00D57B49">
        <w:t>Login to Paycor, find your application, review it and archive it.</w:t>
      </w:r>
    </w:p>
    <w:p w14:paraId="61081904" w14:textId="3FE5C3EB" w:rsidR="00E45024" w:rsidRPr="00D57B49" w:rsidRDefault="00BC40B1" w:rsidP="00BC40B1">
      <w:pPr>
        <w:pStyle w:val="Heading1"/>
      </w:pPr>
      <w:bookmarkStart w:id="19" w:name="_Toc75952903"/>
      <w:r w:rsidRPr="00D57B49">
        <w:t>Interviewing Best Practices</w:t>
      </w:r>
      <w:bookmarkEnd w:id="19"/>
    </w:p>
    <w:p w14:paraId="6C99E2BD" w14:textId="6568D570" w:rsidR="00BC40B1" w:rsidRPr="00D57B49" w:rsidRDefault="00BC40B1" w:rsidP="00BC40B1">
      <w:pPr>
        <w:pStyle w:val="Title"/>
      </w:pPr>
      <w:r w:rsidRPr="00D57B49">
        <w:t>Create a Consistent Process</w:t>
      </w:r>
    </w:p>
    <w:p w14:paraId="1463E364" w14:textId="4C9306BD" w:rsidR="00BC40B1" w:rsidRPr="00D57B49" w:rsidRDefault="00BC40B1" w:rsidP="00BC40B1">
      <w:r w:rsidRPr="00D57B49">
        <w:t>It’s critical to maintain a consistent hiring process when recruiting Team Members.</w:t>
      </w:r>
    </w:p>
    <w:p w14:paraId="31E75417" w14:textId="3F766FB4" w:rsidR="00BC40B1" w:rsidRPr="00D57B49" w:rsidRDefault="00BC40B1" w:rsidP="00BC40B1">
      <w:pPr>
        <w:keepNext/>
      </w:pPr>
      <w:r w:rsidRPr="00D57B49">
        <w:t>Consistent hiring practices ensures the following:</w:t>
      </w:r>
    </w:p>
    <w:p w14:paraId="1291C6C2" w14:textId="4D16E777" w:rsidR="00BC40B1" w:rsidRPr="00D57B49" w:rsidRDefault="00BC40B1" w:rsidP="00896EA3">
      <w:pPr>
        <w:pStyle w:val="ListLevel1"/>
        <w:numPr>
          <w:ilvl w:val="0"/>
          <w:numId w:val="13"/>
        </w:numPr>
      </w:pPr>
      <w:r w:rsidRPr="00D57B49">
        <w:t>Leads to consistent results.</w:t>
      </w:r>
    </w:p>
    <w:p w14:paraId="7D82B021" w14:textId="02BAA6D0" w:rsidR="00BC40B1" w:rsidRPr="00D57B49" w:rsidRDefault="00BC40B1" w:rsidP="00896EA3">
      <w:pPr>
        <w:pStyle w:val="ListLevel1"/>
        <w:numPr>
          <w:ilvl w:val="0"/>
          <w:numId w:val="13"/>
        </w:numPr>
      </w:pPr>
      <w:r w:rsidRPr="00D57B49">
        <w:t>Ensures we have standards for hiring.</w:t>
      </w:r>
    </w:p>
    <w:p w14:paraId="19ABCFE9" w14:textId="4D9E203A" w:rsidR="00BC40B1" w:rsidRPr="00D57B49" w:rsidRDefault="00BC40B1" w:rsidP="00896EA3">
      <w:pPr>
        <w:pStyle w:val="ListLevel1"/>
        <w:numPr>
          <w:ilvl w:val="0"/>
          <w:numId w:val="13"/>
        </w:numPr>
      </w:pPr>
      <w:r w:rsidRPr="00D57B49">
        <w:t>Everyone is using the same measuring stick.</w:t>
      </w:r>
    </w:p>
    <w:p w14:paraId="6F53E31A" w14:textId="31B3A76D" w:rsidR="00BC40B1" w:rsidRPr="00D57B49" w:rsidRDefault="00BC40B1" w:rsidP="00896EA3">
      <w:pPr>
        <w:pStyle w:val="ListLevel1"/>
        <w:numPr>
          <w:ilvl w:val="0"/>
          <w:numId w:val="13"/>
        </w:numPr>
      </w:pPr>
      <w:r w:rsidRPr="00D57B49">
        <w:t>Allows for continuous improvement.</w:t>
      </w:r>
    </w:p>
    <w:p w14:paraId="01D1119E" w14:textId="232BE720" w:rsidR="00BC40B1" w:rsidRPr="00D57B49" w:rsidRDefault="00BC40B1" w:rsidP="00BC40B1">
      <w:pPr>
        <w:rPr>
          <w:b/>
          <w:bCs/>
          <w:iCs/>
        </w:rPr>
      </w:pPr>
      <w:r w:rsidRPr="00D57B49">
        <w:rPr>
          <w:b/>
          <w:bCs/>
          <w:iCs/>
        </w:rPr>
        <w:t>An inconsistent process could unintentionally lead to the perception of unfair treatment.</w:t>
      </w:r>
    </w:p>
    <w:p w14:paraId="17518B55" w14:textId="390C29B7" w:rsidR="00BC40B1" w:rsidRPr="00D57B49" w:rsidRDefault="000D426D" w:rsidP="000D426D">
      <w:pPr>
        <w:pStyle w:val="Title"/>
      </w:pPr>
      <w:r w:rsidRPr="00D57B49">
        <w:lastRenderedPageBreak/>
        <w:t>Setting the Stage</w:t>
      </w:r>
    </w:p>
    <w:p w14:paraId="09AA104B" w14:textId="77777777" w:rsidR="000D426D" w:rsidRPr="00D57B49" w:rsidRDefault="000D426D" w:rsidP="000D426D">
      <w:pPr>
        <w:keepNext/>
      </w:pPr>
      <w:r w:rsidRPr="00D57B49">
        <w:t xml:space="preserve">The interview process starts the moment your candidate walks in the door. </w:t>
      </w:r>
    </w:p>
    <w:p w14:paraId="1413936B" w14:textId="77777777" w:rsidR="000D426D" w:rsidRPr="00D57B49" w:rsidRDefault="000D426D" w:rsidP="000D426D">
      <w:pPr>
        <w:keepNext/>
      </w:pPr>
      <w:r w:rsidRPr="00D57B49">
        <w:t>Be prepared and look for the following:</w:t>
      </w:r>
    </w:p>
    <w:p w14:paraId="4E0B2658" w14:textId="77777777" w:rsidR="000D426D" w:rsidRPr="00D57B49" w:rsidRDefault="000D426D" w:rsidP="00896EA3">
      <w:pPr>
        <w:pStyle w:val="ListLevel1"/>
        <w:numPr>
          <w:ilvl w:val="0"/>
          <w:numId w:val="14"/>
        </w:numPr>
      </w:pPr>
      <w:r w:rsidRPr="00D57B49">
        <w:t>Do they walk with a sense of purpose? What is their energy level?</w:t>
      </w:r>
    </w:p>
    <w:p w14:paraId="1CCAD9D5" w14:textId="77777777" w:rsidR="000D426D" w:rsidRPr="00D57B49" w:rsidRDefault="000D426D" w:rsidP="00896EA3">
      <w:pPr>
        <w:pStyle w:val="ListLevel1"/>
        <w:numPr>
          <w:ilvl w:val="0"/>
          <w:numId w:val="14"/>
        </w:numPr>
      </w:pPr>
      <w:r w:rsidRPr="00D57B49">
        <w:t>How is their appearance? Did they come in looking prepared?</w:t>
      </w:r>
    </w:p>
    <w:p w14:paraId="2D138E61" w14:textId="77777777" w:rsidR="000D426D" w:rsidRPr="00D57B49" w:rsidRDefault="000D426D" w:rsidP="00896EA3">
      <w:pPr>
        <w:pStyle w:val="ListLevel1"/>
        <w:numPr>
          <w:ilvl w:val="0"/>
          <w:numId w:val="14"/>
        </w:numPr>
      </w:pPr>
      <w:r w:rsidRPr="00D57B49">
        <w:t>Are they on time?</w:t>
      </w:r>
    </w:p>
    <w:p w14:paraId="6249FC73" w14:textId="77777777" w:rsidR="000D426D" w:rsidRPr="00D57B49" w:rsidRDefault="000D426D" w:rsidP="00896EA3">
      <w:pPr>
        <w:pStyle w:val="ListLevel1"/>
        <w:numPr>
          <w:ilvl w:val="0"/>
          <w:numId w:val="14"/>
        </w:numPr>
      </w:pPr>
      <w:r w:rsidRPr="00D57B49">
        <w:t>How are they interacting with guests &amp; Team Members?</w:t>
      </w:r>
    </w:p>
    <w:p w14:paraId="22A92387" w14:textId="4D0E9ECA" w:rsidR="000D426D" w:rsidRPr="00D57B49" w:rsidRDefault="000D426D" w:rsidP="00053FE9">
      <w:r w:rsidRPr="00D57B49">
        <w:t>Keep in mind, interviewing can be stressful! It is completely normal for a candidate to be nervous. Make sure you put them at ease from the moment he</w:t>
      </w:r>
      <w:r w:rsidR="00BC1C00">
        <w:t xml:space="preserve"> / </w:t>
      </w:r>
      <w:r w:rsidRPr="00D57B49">
        <w:t>she enters the Restaurant. Let your Team know you’re expecting someone so that they can greet them when they walk into the Restaurant. Offer them something to drink and don’t keep them waiting.</w:t>
      </w:r>
    </w:p>
    <w:p w14:paraId="3F2B136D" w14:textId="0BBA42FE" w:rsidR="00E45024" w:rsidRPr="00D57B49" w:rsidRDefault="006D1708" w:rsidP="006D1708">
      <w:pPr>
        <w:pStyle w:val="Subtitle"/>
      </w:pPr>
      <w:r w:rsidRPr="00D57B49">
        <w:t>Best Candidate Qualities</w:t>
      </w:r>
    </w:p>
    <w:p w14:paraId="03A8B882" w14:textId="03FE4AD9" w:rsidR="006D1708" w:rsidRPr="00D57B49" w:rsidRDefault="006D1708" w:rsidP="00896EA3">
      <w:pPr>
        <w:pStyle w:val="ListLevel1"/>
        <w:numPr>
          <w:ilvl w:val="0"/>
          <w:numId w:val="15"/>
        </w:numPr>
      </w:pPr>
      <w:r w:rsidRPr="00D57B49">
        <w:t>Excellent communication.</w:t>
      </w:r>
    </w:p>
    <w:p w14:paraId="03D48040" w14:textId="27458C83" w:rsidR="006D1708" w:rsidRPr="00D57B49" w:rsidRDefault="006D1708" w:rsidP="00896EA3">
      <w:pPr>
        <w:pStyle w:val="ListLevel1"/>
        <w:numPr>
          <w:ilvl w:val="0"/>
          <w:numId w:val="15"/>
        </w:numPr>
      </w:pPr>
      <w:r w:rsidRPr="00D57B49">
        <w:t>Friendly and social personality.</w:t>
      </w:r>
    </w:p>
    <w:p w14:paraId="322C48D2" w14:textId="41E3115E" w:rsidR="006D1708" w:rsidRPr="00D57B49" w:rsidRDefault="006D1708" w:rsidP="00896EA3">
      <w:pPr>
        <w:pStyle w:val="ListLevel1"/>
        <w:numPr>
          <w:ilvl w:val="0"/>
          <w:numId w:val="15"/>
        </w:numPr>
      </w:pPr>
      <w:r w:rsidRPr="00D57B49">
        <w:t>Energetic and positive attitude.</w:t>
      </w:r>
    </w:p>
    <w:p w14:paraId="3F1E10D9" w14:textId="099BA06E" w:rsidR="006D1708" w:rsidRPr="00D57B49" w:rsidRDefault="006D1708" w:rsidP="00896EA3">
      <w:pPr>
        <w:pStyle w:val="ListLevel1"/>
        <w:numPr>
          <w:ilvl w:val="0"/>
          <w:numId w:val="15"/>
        </w:numPr>
      </w:pPr>
      <w:r w:rsidRPr="00D57B49">
        <w:t>Passion and enthusiasm for the Company.</w:t>
      </w:r>
    </w:p>
    <w:p w14:paraId="74675446" w14:textId="4C8186A8" w:rsidR="006D1708" w:rsidRPr="00D57B49" w:rsidRDefault="006D1708" w:rsidP="006D1708">
      <w:pPr>
        <w:pStyle w:val="Title"/>
      </w:pPr>
      <w:r w:rsidRPr="00D57B49">
        <w:t>Encourage Communication</w:t>
      </w:r>
    </w:p>
    <w:p w14:paraId="4863EEED" w14:textId="6A1386B3" w:rsidR="006D1708" w:rsidRPr="00D57B49" w:rsidRDefault="006D1708" w:rsidP="006D1708">
      <w:r w:rsidRPr="00D57B49">
        <w:t>You only have a short time to gage whether this person is going to be a good fit for the needs you have. To gain as much information as possible, create an atmosphere that promotes communication.</w:t>
      </w:r>
    </w:p>
    <w:p w14:paraId="59D06371" w14:textId="77777777" w:rsidR="006D1708" w:rsidRPr="00D57B49" w:rsidRDefault="006D1708" w:rsidP="006D1708">
      <w:pPr>
        <w:keepNext/>
      </w:pPr>
      <w:r w:rsidRPr="00D57B49">
        <w:t>The following are suggestions for building rapport and fostering discussion:</w:t>
      </w:r>
    </w:p>
    <w:p w14:paraId="2A83D9D1" w14:textId="77777777" w:rsidR="006D1708" w:rsidRPr="00D57B49" w:rsidRDefault="006D1708" w:rsidP="00896EA3">
      <w:pPr>
        <w:pStyle w:val="ListLevel1"/>
        <w:numPr>
          <w:ilvl w:val="0"/>
          <w:numId w:val="16"/>
        </w:numPr>
      </w:pPr>
      <w:r w:rsidRPr="00D57B49">
        <w:t>Schedule enough time so that the interview will not be rushed.</w:t>
      </w:r>
    </w:p>
    <w:p w14:paraId="1F47F2C1" w14:textId="77777777" w:rsidR="006D1708" w:rsidRPr="00D57B49" w:rsidRDefault="006D1708" w:rsidP="00896EA3">
      <w:pPr>
        <w:pStyle w:val="ListLevel1"/>
        <w:numPr>
          <w:ilvl w:val="0"/>
          <w:numId w:val="16"/>
        </w:numPr>
      </w:pPr>
      <w:r w:rsidRPr="00D57B49">
        <w:t>Let them know what to expect! Example: “I want to take the next few minutes to get you know you before discussing the position we are looking to fill.”</w:t>
      </w:r>
    </w:p>
    <w:p w14:paraId="2638A910" w14:textId="77777777" w:rsidR="006D1708" w:rsidRPr="00D57B49" w:rsidRDefault="006D1708" w:rsidP="00896EA3">
      <w:pPr>
        <w:pStyle w:val="ListLevel1"/>
        <w:numPr>
          <w:ilvl w:val="0"/>
          <w:numId w:val="16"/>
        </w:numPr>
      </w:pPr>
      <w:r w:rsidRPr="00D57B49">
        <w:t>Start with easier questions and gradually build to more difficult questions.</w:t>
      </w:r>
    </w:p>
    <w:p w14:paraId="2017B65F" w14:textId="66BA8135" w:rsidR="006D1708" w:rsidRPr="00D57B49" w:rsidRDefault="006D1708" w:rsidP="00896EA3">
      <w:pPr>
        <w:pStyle w:val="ListLevel1"/>
        <w:numPr>
          <w:ilvl w:val="0"/>
          <w:numId w:val="16"/>
        </w:numPr>
      </w:pPr>
      <w:r w:rsidRPr="00D57B49">
        <w:t>Be an engaged and effective listener.</w:t>
      </w:r>
    </w:p>
    <w:p w14:paraId="3918CC5F" w14:textId="1E1908E5" w:rsidR="00053FE9" w:rsidRPr="00D57B49" w:rsidRDefault="00BB4952" w:rsidP="00BB4952">
      <w:pPr>
        <w:pStyle w:val="Title"/>
      </w:pPr>
      <w:r w:rsidRPr="00D57B49">
        <w:t>Use Behavioral and Competency-Based Interviewing Techniques</w:t>
      </w:r>
    </w:p>
    <w:p w14:paraId="3DD9B029" w14:textId="38075ADF" w:rsidR="00BB4952" w:rsidRPr="00D57B49" w:rsidRDefault="00BB4952" w:rsidP="00BB4952">
      <w:r w:rsidRPr="00D57B49">
        <w:t>Behavioral and competency-based interviewing both aim to discover how the applicant performed in specific situations. The logic is based on the principle that past performance predicts future behavior. The questions are designed to determine if the applicant possesses certain attributes or skills.</w:t>
      </w:r>
    </w:p>
    <w:p w14:paraId="593F983C" w14:textId="403ED4F9" w:rsidR="00BB4952" w:rsidRPr="00D57B49" w:rsidRDefault="00BB4952" w:rsidP="00BB4952">
      <w:pPr>
        <w:keepNext/>
      </w:pPr>
      <w:r w:rsidRPr="00D57B49">
        <w:t xml:space="preserve">Behavioral based questions assess a candidate's </w:t>
      </w:r>
      <w:r w:rsidRPr="00D57B49">
        <w:rPr>
          <w:i/>
        </w:rPr>
        <w:t xml:space="preserve">suitability </w:t>
      </w:r>
      <w:r w:rsidRPr="00D57B49">
        <w:t>for a position:</w:t>
      </w:r>
    </w:p>
    <w:p w14:paraId="77C02417" w14:textId="73402D20" w:rsidR="00BB4952" w:rsidRPr="00D57B49" w:rsidRDefault="00BB4952" w:rsidP="00896EA3">
      <w:pPr>
        <w:pStyle w:val="ListLevel1"/>
        <w:numPr>
          <w:ilvl w:val="0"/>
          <w:numId w:val="17"/>
        </w:numPr>
      </w:pPr>
      <w:r w:rsidRPr="00D57B49">
        <w:t>Tell me about the last time you worked a busy shift. How did you handle it?</w:t>
      </w:r>
    </w:p>
    <w:p w14:paraId="21356E95" w14:textId="186EF1D5" w:rsidR="00BB4952" w:rsidRPr="00D57B49" w:rsidRDefault="00BB4952" w:rsidP="00896EA3">
      <w:pPr>
        <w:pStyle w:val="ListLevel1"/>
        <w:numPr>
          <w:ilvl w:val="0"/>
          <w:numId w:val="17"/>
        </w:numPr>
      </w:pPr>
      <w:r w:rsidRPr="00D57B49">
        <w:t>Tell me about a time you failed at something?</w:t>
      </w:r>
    </w:p>
    <w:p w14:paraId="19E01715" w14:textId="77777777" w:rsidR="00BB4952" w:rsidRPr="00D57B49" w:rsidRDefault="00BB4952" w:rsidP="00896EA3">
      <w:pPr>
        <w:pStyle w:val="ListLevel1"/>
        <w:numPr>
          <w:ilvl w:val="0"/>
          <w:numId w:val="17"/>
        </w:numPr>
      </w:pPr>
      <w:r w:rsidRPr="00D57B49">
        <w:lastRenderedPageBreak/>
        <w:t>What was the situation; what did you learn?</w:t>
      </w:r>
    </w:p>
    <w:p w14:paraId="44E24902" w14:textId="77777777" w:rsidR="00BB4952" w:rsidRPr="00D57B49" w:rsidRDefault="00BB4952" w:rsidP="00896EA3">
      <w:pPr>
        <w:pStyle w:val="ListLevel1"/>
        <w:numPr>
          <w:ilvl w:val="0"/>
          <w:numId w:val="17"/>
        </w:numPr>
      </w:pPr>
      <w:r w:rsidRPr="00D57B49">
        <w:t>Give me an example of a time you went the extra mile at work.</w:t>
      </w:r>
    </w:p>
    <w:p w14:paraId="3817BD66" w14:textId="77777777" w:rsidR="00BB4952" w:rsidRPr="00D57B49" w:rsidRDefault="00BB4952" w:rsidP="00896EA3">
      <w:pPr>
        <w:pStyle w:val="ListLevel1"/>
        <w:numPr>
          <w:ilvl w:val="0"/>
          <w:numId w:val="17"/>
        </w:numPr>
      </w:pPr>
      <w:r w:rsidRPr="00D57B49">
        <w:t>Give me an example of a conflict you’ve had with a Team Member you’ve worked with and how you handled it.</w:t>
      </w:r>
    </w:p>
    <w:p w14:paraId="35B9C0B3" w14:textId="77777777" w:rsidR="00BB4952" w:rsidRPr="00D57B49" w:rsidRDefault="00BB4952" w:rsidP="00BB4952">
      <w:pPr>
        <w:keepNext/>
      </w:pPr>
      <w:r w:rsidRPr="00D57B49">
        <w:t xml:space="preserve">Competency based questions focus specifically on </w:t>
      </w:r>
      <w:r w:rsidRPr="00D57B49">
        <w:rPr>
          <w:i/>
        </w:rPr>
        <w:t xml:space="preserve">skills needed </w:t>
      </w:r>
      <w:r w:rsidRPr="00D57B49">
        <w:t>for a position:</w:t>
      </w:r>
    </w:p>
    <w:p w14:paraId="32226DB2" w14:textId="6058BCCE" w:rsidR="00BB4952" w:rsidRPr="00D57B49" w:rsidRDefault="00BB4952" w:rsidP="00896EA3">
      <w:pPr>
        <w:pStyle w:val="ListLevel1"/>
        <w:numPr>
          <w:ilvl w:val="0"/>
          <w:numId w:val="18"/>
        </w:numPr>
      </w:pPr>
      <w:r w:rsidRPr="00D57B49">
        <w:t>Describe how you handled a time when you had a difficult Guest at a past job?</w:t>
      </w:r>
    </w:p>
    <w:p w14:paraId="6DD707E6" w14:textId="77777777" w:rsidR="00BB4952" w:rsidRPr="00D57B49" w:rsidRDefault="00BB4952" w:rsidP="00896EA3">
      <w:pPr>
        <w:pStyle w:val="ListLevel1"/>
        <w:numPr>
          <w:ilvl w:val="0"/>
          <w:numId w:val="18"/>
        </w:numPr>
      </w:pPr>
      <w:r w:rsidRPr="00D57B49">
        <w:t>Tell me about a situation in which your communication skills made a difference in the outcome. How did you feel? What did you learn?</w:t>
      </w:r>
    </w:p>
    <w:p w14:paraId="6D56F245" w14:textId="77777777" w:rsidR="00BB4952" w:rsidRPr="00D57B49" w:rsidRDefault="00BB4952" w:rsidP="00896EA3">
      <w:pPr>
        <w:pStyle w:val="ListLevel1"/>
        <w:numPr>
          <w:ilvl w:val="0"/>
          <w:numId w:val="18"/>
        </w:numPr>
      </w:pPr>
      <w:r w:rsidRPr="00D57B49">
        <w:t>Tell me about a situation when you had to persuade others to accept your point of view when they thought you were wrong. How did you prepare? What was your approach? How did they react? What was the outcome?</w:t>
      </w:r>
    </w:p>
    <w:p w14:paraId="417708B1" w14:textId="08761207" w:rsidR="00BB4952" w:rsidRPr="00D57B49" w:rsidRDefault="00BB4952" w:rsidP="00BB4952">
      <w:r w:rsidRPr="00D57B49">
        <w:t>A desired answer will provide background on the situation, the actions they took, and the results.</w:t>
      </w:r>
      <w:r w:rsidR="00DD0324">
        <w:t xml:space="preserve"> </w:t>
      </w:r>
      <w:r w:rsidRPr="00D57B49">
        <w:t>You want them to avoid using generalities like “I always…” and “usually…” Simply redirect the candidate and tell them you are looking for a specific example of how they handled a past situation.</w:t>
      </w:r>
    </w:p>
    <w:p w14:paraId="0E62513F" w14:textId="1FF66626" w:rsidR="00BB4952" w:rsidRPr="00D57B49" w:rsidRDefault="00BB4952" w:rsidP="00BB4952">
      <w:pPr>
        <w:pStyle w:val="Subtitle"/>
      </w:pPr>
      <w:r w:rsidRPr="00D57B49">
        <w:t>Possible Candidate Red Flags</w:t>
      </w:r>
    </w:p>
    <w:p w14:paraId="4AB99333" w14:textId="54730065" w:rsidR="00BB4952" w:rsidRPr="00D57B49" w:rsidRDefault="00AF6039" w:rsidP="00896EA3">
      <w:pPr>
        <w:pStyle w:val="ListLevel1"/>
        <w:numPr>
          <w:ilvl w:val="0"/>
          <w:numId w:val="19"/>
        </w:numPr>
      </w:pPr>
      <w:r w:rsidRPr="00D57B49">
        <w:t>Arrives late to interview.</w:t>
      </w:r>
    </w:p>
    <w:p w14:paraId="5AE3127C" w14:textId="329E4F06" w:rsidR="00AF6039" w:rsidRPr="00D57B49" w:rsidRDefault="00AF6039" w:rsidP="00AF6039">
      <w:pPr>
        <w:pStyle w:val="ListLevel1"/>
      </w:pPr>
      <w:r w:rsidRPr="00D57B49">
        <w:t>Is low energy or unengaged.</w:t>
      </w:r>
    </w:p>
    <w:p w14:paraId="7E4A6C0C" w14:textId="45C26CB0" w:rsidR="00AF6039" w:rsidRPr="00D57B49" w:rsidRDefault="00AF6039" w:rsidP="00AF6039">
      <w:pPr>
        <w:pStyle w:val="ListLevel1"/>
      </w:pPr>
      <w:r w:rsidRPr="00D57B49">
        <w:t>Uses inappropriate language.</w:t>
      </w:r>
    </w:p>
    <w:p w14:paraId="4ED07D0B" w14:textId="4525A652" w:rsidR="00AF6039" w:rsidRPr="00D57B49" w:rsidRDefault="00AF6039" w:rsidP="00AF6039">
      <w:pPr>
        <w:pStyle w:val="ListLevel1"/>
      </w:pPr>
      <w:r w:rsidRPr="00D57B49">
        <w:t>Lack of knowledge about the Company.</w:t>
      </w:r>
    </w:p>
    <w:p w14:paraId="57706DD4" w14:textId="048AB20B" w:rsidR="00BB4952" w:rsidRPr="00D57B49" w:rsidRDefault="00AF6039" w:rsidP="00AF6039">
      <w:pPr>
        <w:pStyle w:val="Title"/>
      </w:pPr>
      <w:r w:rsidRPr="00D57B49">
        <w:t>Closing the Interview</w:t>
      </w:r>
    </w:p>
    <w:p w14:paraId="57DD0B6A" w14:textId="1E890A76" w:rsidR="00AF6039" w:rsidRPr="00D57B49" w:rsidRDefault="00AF6039" w:rsidP="004648F3">
      <w:r w:rsidRPr="00D57B49">
        <w:t>Remember, interviewing is a two-way street. You should end the conversation by asking if they have any questions. Don’t rush them! Candidate questions can sometimes be more telling than the answers they’ve given you previously – read between the lines. Our Candidates are our Guests. It’s important to make them feel as if we value their time and interest in coming to work for the Company.</w:t>
      </w:r>
    </w:p>
    <w:p w14:paraId="1D363E1F" w14:textId="29D6917D" w:rsidR="00AF6039" w:rsidRPr="00D57B49" w:rsidRDefault="00AF6039" w:rsidP="00AF6039">
      <w:pPr>
        <w:pStyle w:val="Title"/>
      </w:pPr>
      <w:r w:rsidRPr="00D57B49">
        <w:t>Evaluating an Interview</w:t>
      </w:r>
    </w:p>
    <w:p w14:paraId="7E81A90A" w14:textId="269C41D2" w:rsidR="00AF6039" w:rsidRPr="00D57B49" w:rsidRDefault="00AF6039" w:rsidP="00AF6039">
      <w:pPr>
        <w:keepNext/>
      </w:pPr>
      <w:r w:rsidRPr="00D57B49">
        <w:t>As you conduct your face-to-face interview, keep some of the following questions in mind:</w:t>
      </w:r>
    </w:p>
    <w:p w14:paraId="4F3EE3EF" w14:textId="10920559" w:rsidR="00AF6039" w:rsidRPr="00D57B49" w:rsidRDefault="00AF6039" w:rsidP="00896EA3">
      <w:pPr>
        <w:pStyle w:val="ListLevel1"/>
        <w:numPr>
          <w:ilvl w:val="0"/>
          <w:numId w:val="20"/>
        </w:numPr>
      </w:pPr>
      <w:r w:rsidRPr="00D57B49">
        <w:t>Does the candidate have personality? Are you enjoying the interview?</w:t>
      </w:r>
    </w:p>
    <w:p w14:paraId="3ABB390B" w14:textId="4CE3D437" w:rsidR="00AF6039" w:rsidRPr="00D57B49" w:rsidRDefault="00AF6039" w:rsidP="00896EA3">
      <w:pPr>
        <w:pStyle w:val="ListLevel1"/>
        <w:numPr>
          <w:ilvl w:val="0"/>
          <w:numId w:val="20"/>
        </w:numPr>
      </w:pPr>
      <w:r w:rsidRPr="00D57B49">
        <w:t>Is the candidate answering with conviction or trying to tell you what you want to hear?</w:t>
      </w:r>
    </w:p>
    <w:p w14:paraId="3B882015" w14:textId="5B511440" w:rsidR="00AF6039" w:rsidRPr="00D57B49" w:rsidRDefault="00AF6039" w:rsidP="00896EA3">
      <w:pPr>
        <w:pStyle w:val="ListLevel1"/>
        <w:numPr>
          <w:ilvl w:val="0"/>
          <w:numId w:val="20"/>
        </w:numPr>
      </w:pPr>
      <w:r w:rsidRPr="00D57B49">
        <w:t>Are their answers expressed clearly?</w:t>
      </w:r>
    </w:p>
    <w:p w14:paraId="70438B3C" w14:textId="5082C606" w:rsidR="00AF6039" w:rsidRPr="00D57B49" w:rsidRDefault="00AF6039" w:rsidP="00896EA3">
      <w:pPr>
        <w:pStyle w:val="ListLevel1"/>
        <w:numPr>
          <w:ilvl w:val="0"/>
          <w:numId w:val="20"/>
        </w:numPr>
      </w:pPr>
      <w:r w:rsidRPr="00D57B49">
        <w:t>Are they slouched and tired, or alert and energetic?</w:t>
      </w:r>
    </w:p>
    <w:p w14:paraId="2798395F" w14:textId="6BECAB9C" w:rsidR="00AF6039" w:rsidRPr="00D57B49" w:rsidRDefault="00AF6039" w:rsidP="00AF6039">
      <w:r w:rsidRPr="00D57B49">
        <w:t>At the end of the interview, consider both the objective and subjective points and answers the personal question – do you want to work with this person every day?</w:t>
      </w:r>
    </w:p>
    <w:tbl>
      <w:tblPr>
        <w:tblStyle w:val="TableGrid"/>
        <w:tblW w:w="9355" w:type="dxa"/>
        <w:tblLook w:val="04A0" w:firstRow="1" w:lastRow="0" w:firstColumn="1" w:lastColumn="0" w:noHBand="0" w:noVBand="1"/>
      </w:tblPr>
      <w:tblGrid>
        <w:gridCol w:w="2880"/>
        <w:gridCol w:w="6475"/>
      </w:tblGrid>
      <w:tr w:rsidR="00D11283" w:rsidRPr="00D57B49" w14:paraId="07FE5B5A" w14:textId="77777777" w:rsidTr="00594713">
        <w:trPr>
          <w:cantSplit/>
        </w:trPr>
        <w:tc>
          <w:tcPr>
            <w:tcW w:w="2880" w:type="dxa"/>
            <w:tcBorders>
              <w:top w:val="single" w:sz="4" w:space="0" w:color="00A69B"/>
              <w:left w:val="single" w:sz="4" w:space="0" w:color="00A69B"/>
              <w:bottom w:val="single" w:sz="4" w:space="0" w:color="00A69B"/>
              <w:right w:val="single" w:sz="4" w:space="0" w:color="00A69B"/>
            </w:tcBorders>
            <w:shd w:val="clear" w:color="auto" w:fill="00A69B"/>
          </w:tcPr>
          <w:p w14:paraId="7A565984" w14:textId="77777777" w:rsidR="00D11283" w:rsidRPr="00D57B49" w:rsidRDefault="00D11283" w:rsidP="00594713">
            <w:pPr>
              <w:pStyle w:val="ListLevel1"/>
              <w:numPr>
                <w:ilvl w:val="0"/>
                <w:numId w:val="0"/>
              </w:numPr>
              <w:ind w:left="-30"/>
              <w:jc w:val="center"/>
              <w:rPr>
                <w:rFonts w:ascii="Helvetica" w:hAnsi="Helvetica" w:cs="Helvetica"/>
                <w:b/>
                <w:bCs/>
                <w:sz w:val="72"/>
                <w:szCs w:val="72"/>
              </w:rPr>
            </w:pPr>
            <w:r w:rsidRPr="00D57B49">
              <w:rPr>
                <w:rFonts w:ascii="Helvetica" w:hAnsi="Helvetica" w:cs="Helvetica"/>
                <w:b/>
                <w:bCs/>
                <w:sz w:val="72"/>
                <w:szCs w:val="72"/>
              </w:rPr>
              <w:lastRenderedPageBreak/>
              <w:t>TIP</w:t>
            </w:r>
          </w:p>
        </w:tc>
        <w:tc>
          <w:tcPr>
            <w:tcW w:w="6475" w:type="dxa"/>
            <w:tcBorders>
              <w:left w:val="single" w:sz="4" w:space="0" w:color="00A69B"/>
            </w:tcBorders>
            <w:vAlign w:val="center"/>
          </w:tcPr>
          <w:p w14:paraId="5DB51BF5" w14:textId="122B0EA8" w:rsidR="00D11283" w:rsidRPr="00D57B49" w:rsidRDefault="00D11283" w:rsidP="00594713">
            <w:pPr>
              <w:spacing w:after="160"/>
              <w:jc w:val="left"/>
            </w:pPr>
            <w:r w:rsidRPr="00D57B49">
              <w:t>As hard as it can be in difficult staffing situations, don’t make short-term decisions just to get a body in a position. Take the time to hire the right person so you aren’t in even worse shape a few weeks from now.</w:t>
            </w:r>
          </w:p>
        </w:tc>
      </w:tr>
    </w:tbl>
    <w:p w14:paraId="40D18B1C" w14:textId="5D836694" w:rsidR="00AF6039" w:rsidRPr="00D57B49" w:rsidRDefault="00D11283" w:rsidP="00D11283">
      <w:pPr>
        <w:pStyle w:val="Title"/>
      </w:pPr>
      <w:r w:rsidRPr="00D57B49">
        <w:t>Interviewing Do’s and the Don’ts</w:t>
      </w:r>
    </w:p>
    <w:p w14:paraId="430F5C13" w14:textId="6A186CF0" w:rsidR="00AF6039" w:rsidRPr="00D57B49" w:rsidRDefault="00D11283" w:rsidP="00D11283">
      <w:pPr>
        <w:keepNext/>
      </w:pPr>
      <w:r w:rsidRPr="00D57B49">
        <w:t>A good rule of thumb when asking about job specific requirements, is to build your questions around the job description. Here are some examples of basic do’s and don’ts to keep in mind while interviewing:</w:t>
      </w:r>
    </w:p>
    <w:tbl>
      <w:tblPr>
        <w:tblStyle w:val="TableGrid"/>
        <w:tblW w:w="9357" w:type="dxa"/>
        <w:tblLook w:val="04A0" w:firstRow="1" w:lastRow="0" w:firstColumn="1" w:lastColumn="0" w:noHBand="0" w:noVBand="1"/>
      </w:tblPr>
      <w:tblGrid>
        <w:gridCol w:w="4678"/>
        <w:gridCol w:w="4679"/>
      </w:tblGrid>
      <w:tr w:rsidR="00D11283" w:rsidRPr="00D57B49" w14:paraId="7A281D5B" w14:textId="77777777" w:rsidTr="00594713">
        <w:trPr>
          <w:cantSplit/>
          <w:tblHeader/>
        </w:trPr>
        <w:tc>
          <w:tcPr>
            <w:tcW w:w="4678" w:type="dxa"/>
            <w:tcBorders>
              <w:top w:val="single" w:sz="2" w:space="0" w:color="00A69B"/>
              <w:left w:val="single" w:sz="2" w:space="0" w:color="00A69B"/>
              <w:bottom w:val="single" w:sz="4" w:space="0" w:color="auto"/>
              <w:right w:val="single" w:sz="4" w:space="0" w:color="FFFFFF" w:themeColor="background1"/>
            </w:tcBorders>
            <w:shd w:val="clear" w:color="auto" w:fill="00A69B"/>
            <w:vAlign w:val="bottom"/>
          </w:tcPr>
          <w:p w14:paraId="0EC97865" w14:textId="0C3D08F3" w:rsidR="00D11283" w:rsidRPr="00D57B49" w:rsidRDefault="00D11283" w:rsidP="00594713">
            <w:pPr>
              <w:keepNext/>
              <w:spacing w:before="80" w:after="80" w:line="240" w:lineRule="auto"/>
              <w:jc w:val="left"/>
              <w:rPr>
                <w:rFonts w:ascii="Helvetica" w:hAnsi="Helvetica" w:cs="Helvetica"/>
                <w:b/>
                <w:bCs/>
              </w:rPr>
            </w:pPr>
            <w:r w:rsidRPr="00D57B49">
              <w:rPr>
                <w:rFonts w:ascii="Helvetica" w:hAnsi="Helvetica" w:cs="Helvetica"/>
                <w:b/>
                <w:bCs/>
              </w:rPr>
              <w:t>Do’s</w:t>
            </w:r>
          </w:p>
        </w:tc>
        <w:tc>
          <w:tcPr>
            <w:tcW w:w="4679" w:type="dxa"/>
            <w:tcBorders>
              <w:top w:val="single" w:sz="2" w:space="0" w:color="00A69B"/>
              <w:left w:val="single" w:sz="4" w:space="0" w:color="FFFFFF" w:themeColor="background1"/>
              <w:bottom w:val="single" w:sz="4" w:space="0" w:color="auto"/>
              <w:right w:val="single" w:sz="2" w:space="0" w:color="00A69B"/>
            </w:tcBorders>
            <w:shd w:val="clear" w:color="auto" w:fill="00A69B"/>
            <w:vAlign w:val="bottom"/>
          </w:tcPr>
          <w:p w14:paraId="621C7E5A" w14:textId="17AA7A58" w:rsidR="00D11283" w:rsidRPr="00D57B49" w:rsidRDefault="00D11283" w:rsidP="00594713">
            <w:pPr>
              <w:keepNext/>
              <w:spacing w:before="80" w:after="80" w:line="240" w:lineRule="auto"/>
              <w:jc w:val="left"/>
              <w:rPr>
                <w:rFonts w:ascii="Helvetica" w:hAnsi="Helvetica" w:cs="Helvetica"/>
                <w:b/>
                <w:bCs/>
              </w:rPr>
            </w:pPr>
            <w:r w:rsidRPr="00D57B49">
              <w:rPr>
                <w:rFonts w:ascii="Helvetica" w:hAnsi="Helvetica" w:cs="Helvetica"/>
                <w:b/>
                <w:bCs/>
              </w:rPr>
              <w:t>Don’ts</w:t>
            </w:r>
          </w:p>
        </w:tc>
      </w:tr>
      <w:tr w:rsidR="00D11283" w:rsidRPr="00D57B49" w14:paraId="16DED1E1" w14:textId="77777777" w:rsidTr="00594713">
        <w:trPr>
          <w:cantSplit/>
          <w:trHeight w:val="144"/>
        </w:trPr>
        <w:tc>
          <w:tcPr>
            <w:tcW w:w="4678" w:type="dxa"/>
            <w:tcBorders>
              <w:top w:val="single" w:sz="4" w:space="0" w:color="auto"/>
            </w:tcBorders>
          </w:tcPr>
          <w:p w14:paraId="30EABF17"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 xml:space="preserve">Schedule interviews when you have </w:t>
            </w:r>
            <w:r w:rsidRPr="00D57B49">
              <w:rPr>
                <w:rFonts w:ascii="Times New Roman" w:hAnsi="Times New Roman"/>
                <w:i/>
                <w:iCs/>
                <w:color w:val="313A3A"/>
                <w:spacing w:val="0"/>
                <w:sz w:val="20"/>
                <w:szCs w:val="20"/>
              </w:rPr>
              <w:t>uninterrupted</w:t>
            </w:r>
            <w:r w:rsidRPr="00D57B49">
              <w:rPr>
                <w:rFonts w:ascii="Times New Roman" w:hAnsi="Times New Roman"/>
                <w:color w:val="313A3A"/>
                <w:spacing w:val="0"/>
                <w:sz w:val="20"/>
                <w:szCs w:val="20"/>
              </w:rPr>
              <w:t xml:space="preserve"> time.</w:t>
            </w:r>
          </w:p>
          <w:p w14:paraId="2158C9E8"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open-ended questions.</w:t>
            </w:r>
          </w:p>
          <w:p w14:paraId="63E94B1A"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job related questions.</w:t>
            </w:r>
          </w:p>
          <w:p w14:paraId="6D29948B"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about scheduling availability.</w:t>
            </w:r>
          </w:p>
          <w:p w14:paraId="24762474" w14:textId="77FE486C"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Let the candidate know you will be taking notes during the conversation.</w:t>
            </w:r>
          </w:p>
        </w:tc>
        <w:tc>
          <w:tcPr>
            <w:tcW w:w="4679" w:type="dxa"/>
            <w:tcBorders>
              <w:top w:val="single" w:sz="4" w:space="0" w:color="auto"/>
            </w:tcBorders>
          </w:tcPr>
          <w:p w14:paraId="39084A6D"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Schedule interviews when you don’t have time to dedicate to them.</w:t>
            </w:r>
          </w:p>
          <w:p w14:paraId="0F1F7D57"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yes / no questions that solicit little response.</w:t>
            </w:r>
          </w:p>
          <w:p w14:paraId="0483F787" w14:textId="4B783400"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personal and potentially discriminatory questions.</w:t>
            </w:r>
          </w:p>
          <w:p w14:paraId="115F63E5" w14:textId="77777777"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Ask about religious or childcare restrictions.</w:t>
            </w:r>
          </w:p>
          <w:p w14:paraId="6B72316B" w14:textId="46776261" w:rsidR="00D11283" w:rsidRPr="00D57B49" w:rsidRDefault="00D11283" w:rsidP="00896EA3">
            <w:pPr>
              <w:pStyle w:val="ListParagraph"/>
              <w:numPr>
                <w:ilvl w:val="0"/>
                <w:numId w:val="3"/>
              </w:numPr>
              <w:spacing w:before="80" w:after="80"/>
              <w:contextualSpacing w:val="0"/>
              <w:rPr>
                <w:rFonts w:ascii="Times New Roman" w:hAnsi="Times New Roman"/>
                <w:color w:val="313A3A"/>
                <w:spacing w:val="0"/>
                <w:sz w:val="20"/>
                <w:szCs w:val="20"/>
              </w:rPr>
            </w:pPr>
            <w:r w:rsidRPr="00D57B49">
              <w:rPr>
                <w:rFonts w:ascii="Times New Roman" w:hAnsi="Times New Roman"/>
                <w:color w:val="313A3A"/>
                <w:spacing w:val="0"/>
                <w:sz w:val="20"/>
                <w:szCs w:val="20"/>
              </w:rPr>
              <w:t>Write notes on the application or resume (keep it clean.)</w:t>
            </w:r>
          </w:p>
        </w:tc>
      </w:tr>
    </w:tbl>
    <w:p w14:paraId="3429B86B" w14:textId="0BE72284" w:rsidR="00D11283" w:rsidRPr="00D57B49" w:rsidRDefault="00CB4BA7" w:rsidP="00CB4BA7">
      <w:pPr>
        <w:pStyle w:val="Heading1"/>
      </w:pPr>
      <w:bookmarkStart w:id="20" w:name="_Toc75952904"/>
      <w:r w:rsidRPr="00D57B49">
        <w:t>Interviewing Best Practices Validation</w:t>
      </w:r>
      <w:bookmarkEnd w:id="20"/>
    </w:p>
    <w:p w14:paraId="3D23E16B" w14:textId="5231DEFB" w:rsidR="00CB4BA7" w:rsidRPr="00D57B49" w:rsidRDefault="00CB4BA7" w:rsidP="00CB4BA7">
      <w:pPr>
        <w:pStyle w:val="Title"/>
      </w:pPr>
      <w:r w:rsidRPr="00D57B49">
        <w:t>Observations</w:t>
      </w:r>
    </w:p>
    <w:p w14:paraId="4460DF1D" w14:textId="77777777" w:rsidR="00CB4BA7" w:rsidRPr="00D57B49" w:rsidRDefault="00CB4BA7" w:rsidP="00CB4BA7">
      <w:pPr>
        <w:tabs>
          <w:tab w:val="right" w:pos="9360"/>
        </w:tabs>
        <w:rPr>
          <w:u w:val="single"/>
        </w:rPr>
      </w:pPr>
      <w:r w:rsidRPr="00D57B49">
        <w:rPr>
          <w:u w:val="single"/>
        </w:rPr>
        <w:tab/>
      </w:r>
    </w:p>
    <w:p w14:paraId="535C2C4F" w14:textId="77777777" w:rsidR="00CB4BA7" w:rsidRPr="00D57B49" w:rsidRDefault="00CB4BA7" w:rsidP="00CB4BA7">
      <w:pPr>
        <w:tabs>
          <w:tab w:val="right" w:pos="9360"/>
        </w:tabs>
        <w:rPr>
          <w:u w:val="single"/>
        </w:rPr>
      </w:pPr>
      <w:r w:rsidRPr="00D57B49">
        <w:rPr>
          <w:u w:val="single"/>
        </w:rPr>
        <w:tab/>
      </w:r>
    </w:p>
    <w:p w14:paraId="121CA533" w14:textId="77777777" w:rsidR="00CB4BA7" w:rsidRPr="00D57B49" w:rsidRDefault="00CB4BA7" w:rsidP="00CB4BA7">
      <w:pPr>
        <w:tabs>
          <w:tab w:val="right" w:pos="9360"/>
        </w:tabs>
        <w:rPr>
          <w:u w:val="single"/>
        </w:rPr>
      </w:pPr>
      <w:r w:rsidRPr="00D57B49">
        <w:rPr>
          <w:u w:val="single"/>
        </w:rPr>
        <w:tab/>
      </w:r>
    </w:p>
    <w:p w14:paraId="6FFA487A" w14:textId="77777777" w:rsidR="00CB4BA7" w:rsidRPr="00D57B49" w:rsidRDefault="00CB4BA7" w:rsidP="00CB4BA7">
      <w:pPr>
        <w:tabs>
          <w:tab w:val="right" w:pos="9360"/>
        </w:tabs>
        <w:rPr>
          <w:u w:val="single"/>
        </w:rPr>
      </w:pPr>
      <w:r w:rsidRPr="00D57B49">
        <w:rPr>
          <w:u w:val="single"/>
        </w:rPr>
        <w:tab/>
      </w:r>
    </w:p>
    <w:p w14:paraId="008A1C37" w14:textId="6915DA2D" w:rsidR="00CB4BA7" w:rsidRPr="00D57B49" w:rsidRDefault="00CB4BA7" w:rsidP="00CB4BA7">
      <w:pPr>
        <w:pStyle w:val="Title"/>
      </w:pPr>
      <w:r w:rsidRPr="00D57B49">
        <w:t>Identify the Ideal Candidate for a Company Hourly Team Member Position</w:t>
      </w:r>
    </w:p>
    <w:p w14:paraId="065FDA4D" w14:textId="37245D2F" w:rsidR="00CB4BA7" w:rsidRPr="00D57B49" w:rsidRDefault="00CB4BA7" w:rsidP="00CB4BA7">
      <w:pPr>
        <w:keepNext/>
      </w:pPr>
      <w:r w:rsidRPr="00D57B49">
        <w:t>List four qualities and two potential red flags:</w:t>
      </w:r>
    </w:p>
    <w:tbl>
      <w:tblPr>
        <w:tblStyle w:val="TableGrid"/>
        <w:tblW w:w="9357" w:type="dxa"/>
        <w:tblLook w:val="04A0" w:firstRow="1" w:lastRow="0" w:firstColumn="1" w:lastColumn="0" w:noHBand="0" w:noVBand="1"/>
      </w:tblPr>
      <w:tblGrid>
        <w:gridCol w:w="4678"/>
        <w:gridCol w:w="4679"/>
      </w:tblGrid>
      <w:tr w:rsidR="00CB4BA7" w:rsidRPr="00D57B49" w14:paraId="17398318" w14:textId="77777777" w:rsidTr="00594713">
        <w:trPr>
          <w:cantSplit/>
          <w:tblHeader/>
        </w:trPr>
        <w:tc>
          <w:tcPr>
            <w:tcW w:w="4678" w:type="dxa"/>
            <w:tcBorders>
              <w:top w:val="single" w:sz="2" w:space="0" w:color="00A69B"/>
              <w:left w:val="single" w:sz="2" w:space="0" w:color="00A69B"/>
              <w:bottom w:val="single" w:sz="4" w:space="0" w:color="auto"/>
              <w:right w:val="single" w:sz="4" w:space="0" w:color="FFFFFF" w:themeColor="background1"/>
            </w:tcBorders>
            <w:shd w:val="clear" w:color="auto" w:fill="00A69B"/>
            <w:vAlign w:val="bottom"/>
          </w:tcPr>
          <w:p w14:paraId="20E29743" w14:textId="47C00D0D" w:rsidR="00CB4BA7" w:rsidRPr="00D57B49" w:rsidRDefault="00CB4BA7" w:rsidP="00594713">
            <w:pPr>
              <w:keepNext/>
              <w:spacing w:before="80" w:after="80" w:line="240" w:lineRule="auto"/>
              <w:jc w:val="left"/>
              <w:rPr>
                <w:rFonts w:ascii="Helvetica" w:hAnsi="Helvetica" w:cs="Helvetica"/>
                <w:b/>
                <w:bCs/>
              </w:rPr>
            </w:pPr>
            <w:r w:rsidRPr="00D57B49">
              <w:rPr>
                <w:rFonts w:ascii="Helvetica" w:hAnsi="Helvetica" w:cs="Helvetica"/>
                <w:b/>
                <w:bCs/>
              </w:rPr>
              <w:t>Ideal Qualities</w:t>
            </w:r>
          </w:p>
        </w:tc>
        <w:tc>
          <w:tcPr>
            <w:tcW w:w="4679" w:type="dxa"/>
            <w:tcBorders>
              <w:top w:val="single" w:sz="2" w:space="0" w:color="00A69B"/>
              <w:left w:val="single" w:sz="4" w:space="0" w:color="FFFFFF" w:themeColor="background1"/>
              <w:bottom w:val="single" w:sz="4" w:space="0" w:color="auto"/>
              <w:right w:val="single" w:sz="2" w:space="0" w:color="00A69B"/>
            </w:tcBorders>
            <w:shd w:val="clear" w:color="auto" w:fill="00A69B"/>
            <w:vAlign w:val="bottom"/>
          </w:tcPr>
          <w:p w14:paraId="2FD19B24" w14:textId="197DA2E3" w:rsidR="00CB4BA7" w:rsidRPr="00D57B49" w:rsidRDefault="00CB4BA7" w:rsidP="00594713">
            <w:pPr>
              <w:keepNext/>
              <w:spacing w:before="80" w:after="80" w:line="240" w:lineRule="auto"/>
              <w:jc w:val="left"/>
              <w:rPr>
                <w:rFonts w:ascii="Helvetica" w:hAnsi="Helvetica" w:cs="Helvetica"/>
                <w:b/>
                <w:bCs/>
              </w:rPr>
            </w:pPr>
            <w:r w:rsidRPr="00D57B49">
              <w:rPr>
                <w:rFonts w:ascii="Helvetica" w:hAnsi="Helvetica" w:cs="Helvetica"/>
                <w:b/>
                <w:bCs/>
              </w:rPr>
              <w:t>Potential Red Flags</w:t>
            </w:r>
          </w:p>
        </w:tc>
      </w:tr>
      <w:tr w:rsidR="00CB4BA7" w:rsidRPr="00D57B49" w14:paraId="04B4B705" w14:textId="77777777" w:rsidTr="00CB4BA7">
        <w:trPr>
          <w:cantSplit/>
          <w:trHeight w:val="144"/>
        </w:trPr>
        <w:tc>
          <w:tcPr>
            <w:tcW w:w="4678" w:type="dxa"/>
            <w:tcBorders>
              <w:top w:val="single" w:sz="4" w:space="0" w:color="auto"/>
              <w:bottom w:val="single" w:sz="4" w:space="0" w:color="auto"/>
            </w:tcBorders>
          </w:tcPr>
          <w:p w14:paraId="64DCB7A5" w14:textId="03DE8C7A" w:rsidR="00CB4BA7" w:rsidRPr="00D57B49" w:rsidRDefault="00CB4BA7" w:rsidP="00CB4BA7">
            <w:pPr>
              <w:spacing w:before="80" w:after="80"/>
            </w:pPr>
          </w:p>
        </w:tc>
        <w:tc>
          <w:tcPr>
            <w:tcW w:w="4679" w:type="dxa"/>
            <w:tcBorders>
              <w:top w:val="single" w:sz="4" w:space="0" w:color="auto"/>
              <w:bottom w:val="single" w:sz="4" w:space="0" w:color="auto"/>
            </w:tcBorders>
          </w:tcPr>
          <w:p w14:paraId="6AE8EC0E" w14:textId="28730D40" w:rsidR="00CB4BA7" w:rsidRPr="00D57B49" w:rsidRDefault="00CB4BA7" w:rsidP="00CB4BA7">
            <w:pPr>
              <w:spacing w:before="80" w:after="80"/>
            </w:pPr>
          </w:p>
        </w:tc>
      </w:tr>
      <w:tr w:rsidR="00CB4BA7" w:rsidRPr="00D57B49" w14:paraId="52296964" w14:textId="77777777" w:rsidTr="00CB4BA7">
        <w:trPr>
          <w:cantSplit/>
          <w:trHeight w:val="144"/>
        </w:trPr>
        <w:tc>
          <w:tcPr>
            <w:tcW w:w="4678" w:type="dxa"/>
            <w:tcBorders>
              <w:top w:val="single" w:sz="4" w:space="0" w:color="auto"/>
              <w:bottom w:val="single" w:sz="4" w:space="0" w:color="auto"/>
            </w:tcBorders>
          </w:tcPr>
          <w:p w14:paraId="08863213" w14:textId="77777777" w:rsidR="00CB4BA7" w:rsidRPr="00D57B49" w:rsidRDefault="00CB4BA7" w:rsidP="00CB4BA7">
            <w:pPr>
              <w:spacing w:before="80" w:after="80"/>
            </w:pPr>
          </w:p>
        </w:tc>
        <w:tc>
          <w:tcPr>
            <w:tcW w:w="4679" w:type="dxa"/>
            <w:tcBorders>
              <w:top w:val="single" w:sz="4" w:space="0" w:color="auto"/>
              <w:bottom w:val="single" w:sz="4" w:space="0" w:color="auto"/>
            </w:tcBorders>
          </w:tcPr>
          <w:p w14:paraId="1F3BBF5F" w14:textId="77777777" w:rsidR="00CB4BA7" w:rsidRPr="00D57B49" w:rsidRDefault="00CB4BA7" w:rsidP="00CB4BA7">
            <w:pPr>
              <w:spacing w:before="80" w:after="80"/>
            </w:pPr>
          </w:p>
        </w:tc>
      </w:tr>
      <w:tr w:rsidR="00CB4BA7" w:rsidRPr="00D57B49" w14:paraId="7AF5D141" w14:textId="77777777" w:rsidTr="00CB4BA7">
        <w:trPr>
          <w:cantSplit/>
          <w:trHeight w:val="144"/>
        </w:trPr>
        <w:tc>
          <w:tcPr>
            <w:tcW w:w="4678" w:type="dxa"/>
            <w:tcBorders>
              <w:top w:val="single" w:sz="4" w:space="0" w:color="auto"/>
              <w:bottom w:val="single" w:sz="4" w:space="0" w:color="auto"/>
            </w:tcBorders>
          </w:tcPr>
          <w:p w14:paraId="567A2F2B" w14:textId="77777777" w:rsidR="00CB4BA7" w:rsidRPr="00D57B49" w:rsidRDefault="00CB4BA7" w:rsidP="00CB4BA7">
            <w:pPr>
              <w:spacing w:before="80" w:after="80"/>
            </w:pPr>
          </w:p>
        </w:tc>
        <w:tc>
          <w:tcPr>
            <w:tcW w:w="4679" w:type="dxa"/>
            <w:tcBorders>
              <w:top w:val="single" w:sz="4" w:space="0" w:color="auto"/>
              <w:bottom w:val="single" w:sz="4" w:space="0" w:color="auto"/>
            </w:tcBorders>
          </w:tcPr>
          <w:p w14:paraId="28706595" w14:textId="77777777" w:rsidR="00CB4BA7" w:rsidRPr="00D57B49" w:rsidRDefault="00CB4BA7" w:rsidP="00CB4BA7">
            <w:pPr>
              <w:spacing w:before="80" w:after="80"/>
            </w:pPr>
          </w:p>
        </w:tc>
      </w:tr>
      <w:tr w:rsidR="00CB4BA7" w:rsidRPr="00D57B49" w14:paraId="097BFCED" w14:textId="77777777" w:rsidTr="00594713">
        <w:trPr>
          <w:cantSplit/>
          <w:trHeight w:val="144"/>
        </w:trPr>
        <w:tc>
          <w:tcPr>
            <w:tcW w:w="4678" w:type="dxa"/>
            <w:tcBorders>
              <w:top w:val="single" w:sz="4" w:space="0" w:color="auto"/>
            </w:tcBorders>
          </w:tcPr>
          <w:p w14:paraId="5E09E135" w14:textId="77777777" w:rsidR="00CB4BA7" w:rsidRPr="00D57B49" w:rsidRDefault="00CB4BA7" w:rsidP="00CB4BA7">
            <w:pPr>
              <w:spacing w:before="80" w:after="80"/>
            </w:pPr>
          </w:p>
        </w:tc>
        <w:tc>
          <w:tcPr>
            <w:tcW w:w="4679" w:type="dxa"/>
            <w:tcBorders>
              <w:top w:val="single" w:sz="4" w:space="0" w:color="auto"/>
            </w:tcBorders>
          </w:tcPr>
          <w:p w14:paraId="3C119488" w14:textId="77777777" w:rsidR="00CB4BA7" w:rsidRPr="00D57B49" w:rsidRDefault="00CB4BA7" w:rsidP="00CB4BA7">
            <w:pPr>
              <w:spacing w:before="80" w:after="80"/>
            </w:pPr>
          </w:p>
        </w:tc>
      </w:tr>
    </w:tbl>
    <w:p w14:paraId="47448FDE" w14:textId="52A1C7A1" w:rsidR="00D11283" w:rsidRPr="00D57B49" w:rsidRDefault="00CB4BA7" w:rsidP="00CB4BA7">
      <w:pPr>
        <w:pStyle w:val="Title"/>
      </w:pPr>
      <w:r w:rsidRPr="00D57B49">
        <w:lastRenderedPageBreak/>
        <w:t>ACTIVITY: Interview an Hourly Team Member Candidate with Training Manager</w:t>
      </w:r>
    </w:p>
    <w:p w14:paraId="47101488" w14:textId="443D12E2" w:rsidR="00CB4BA7" w:rsidRPr="00D57B49" w:rsidRDefault="00CB4BA7" w:rsidP="00896EA3">
      <w:pPr>
        <w:pStyle w:val="ListLevel1"/>
        <w:numPr>
          <w:ilvl w:val="0"/>
          <w:numId w:val="21"/>
        </w:numPr>
      </w:pPr>
      <w:r w:rsidRPr="00D57B49">
        <w:t>Review the candidates in Paycor and identify a potential Team Member to confirm. Confirm your selection with your Training General Manager</w:t>
      </w:r>
      <w:r w:rsidRPr="00D57B49">
        <w:t>.</w:t>
      </w:r>
    </w:p>
    <w:p w14:paraId="0F6EC1A4" w14:textId="760A34AD" w:rsidR="00CB4BA7" w:rsidRPr="00D57B49" w:rsidRDefault="00CB4BA7" w:rsidP="00896EA3">
      <w:pPr>
        <w:pStyle w:val="ListLevel1"/>
        <w:numPr>
          <w:ilvl w:val="0"/>
          <w:numId w:val="21"/>
        </w:numPr>
      </w:pPr>
      <w:r w:rsidRPr="00D57B49">
        <w:t>Move the candidate through the process in Paycor to setup an interview.</w:t>
      </w:r>
    </w:p>
    <w:p w14:paraId="3473434F" w14:textId="0093C31E" w:rsidR="00CB4BA7" w:rsidRPr="00D57B49" w:rsidRDefault="00CB4BA7" w:rsidP="00896EA3">
      <w:pPr>
        <w:pStyle w:val="ListLevel1"/>
        <w:numPr>
          <w:ilvl w:val="0"/>
          <w:numId w:val="21"/>
        </w:numPr>
      </w:pPr>
      <w:r w:rsidRPr="00D57B49">
        <w:t>With the Training General Manager sitting in, complete the interview.</w:t>
      </w:r>
    </w:p>
    <w:p w14:paraId="74298C59" w14:textId="3FB10986" w:rsidR="00CB4BA7" w:rsidRPr="00D57B49" w:rsidRDefault="00CB4BA7" w:rsidP="00896EA3">
      <w:pPr>
        <w:pStyle w:val="ListLevel1"/>
        <w:numPr>
          <w:ilvl w:val="0"/>
          <w:numId w:val="21"/>
        </w:numPr>
      </w:pPr>
      <w:r w:rsidRPr="00D57B49">
        <w:t>After the interview, share your thoughts and what you believe to be the next best steps for the candidate. Discuss any differences you and the Training General Manager have.</w:t>
      </w:r>
    </w:p>
    <w:p w14:paraId="2374555D" w14:textId="66C33D0B" w:rsidR="00CB4BA7" w:rsidRPr="00D57B49" w:rsidRDefault="00CB4BA7" w:rsidP="00896EA3">
      <w:pPr>
        <w:pStyle w:val="ListLevel1"/>
        <w:numPr>
          <w:ilvl w:val="0"/>
          <w:numId w:val="21"/>
        </w:numPr>
      </w:pPr>
      <w:r w:rsidRPr="00D57B49">
        <w:t>Complete the next steps, both in Paycor and by communicating with the candidate.</w:t>
      </w:r>
    </w:p>
    <w:p w14:paraId="505AB797" w14:textId="07DDDDD2" w:rsidR="00053FE9" w:rsidRPr="00D57B49" w:rsidRDefault="00A36F8D" w:rsidP="00A36F8D">
      <w:pPr>
        <w:pStyle w:val="Heading1"/>
      </w:pPr>
      <w:bookmarkStart w:id="21" w:name="_Toc75952905"/>
      <w:r w:rsidRPr="00D57B49">
        <w:t>Avoiding Legal Interview Question Pitfalls</w:t>
      </w:r>
      <w:bookmarkEnd w:id="21"/>
    </w:p>
    <w:p w14:paraId="65936F5E" w14:textId="35097BD5" w:rsidR="00A36F8D" w:rsidRPr="00D57B49" w:rsidRDefault="00A36F8D" w:rsidP="004648F3">
      <w:r w:rsidRPr="00D57B49">
        <w:t>You may not and should at all times avoid asking questions about nationality, religion, age, marital and family status, and health and physical abilities. There are a lot of questions you will want to ask but have to word carefully.</w:t>
      </w:r>
      <w:r w:rsidR="00DD0324">
        <w:t xml:space="preserve"> </w:t>
      </w:r>
      <w:r w:rsidRPr="00D57B49">
        <w:t>We’ve provided some examples below.</w:t>
      </w:r>
    </w:p>
    <w:p w14:paraId="29443C52" w14:textId="5C87E2B9" w:rsidR="00A36F8D" w:rsidRPr="00D57B49" w:rsidRDefault="00A36F8D" w:rsidP="00A36F8D">
      <w:pPr>
        <w:pStyle w:val="Title"/>
      </w:pPr>
      <w:r w:rsidRPr="00D57B49">
        <w:t>Nationality</w:t>
      </w:r>
    </w:p>
    <w:p w14:paraId="6411CC84" w14:textId="336DEF4A" w:rsidR="00A36F8D" w:rsidRPr="00D57B49" w:rsidRDefault="00A36F8D" w:rsidP="00A36F8D">
      <w:pPr>
        <w:keepNext/>
      </w:pPr>
      <w:r w:rsidRPr="00D57B49">
        <w:t>Certainly, you want to be sure that a candidate can legally work with us, but it’s important to be careful how you ask.</w:t>
      </w:r>
    </w:p>
    <w:tbl>
      <w:tblPr>
        <w:tblStyle w:val="TableGrid"/>
        <w:tblW w:w="9355" w:type="dxa"/>
        <w:tblLook w:val="04A0" w:firstRow="1" w:lastRow="0" w:firstColumn="1" w:lastColumn="0" w:noHBand="0" w:noVBand="1"/>
      </w:tblPr>
      <w:tblGrid>
        <w:gridCol w:w="2880"/>
        <w:gridCol w:w="6475"/>
      </w:tblGrid>
      <w:tr w:rsidR="00A36F8D" w:rsidRPr="00D57B49" w14:paraId="17808F3B"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0DFF1923" w14:textId="0C26DE5F" w:rsidR="00A36F8D" w:rsidRPr="00D57B49" w:rsidRDefault="00A36F8D" w:rsidP="00594713">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0E741CC6" w14:textId="4E6CC5BF" w:rsidR="00A36F8D" w:rsidRPr="00D57B49" w:rsidRDefault="00A36F8D" w:rsidP="00594713">
            <w:pPr>
              <w:spacing w:after="160"/>
              <w:jc w:val="left"/>
            </w:pPr>
            <w:r w:rsidRPr="00D57B49">
              <w:t>Are you a U.S. citizen?</w:t>
            </w:r>
          </w:p>
        </w:tc>
      </w:tr>
      <w:tr w:rsidR="00A36F8D" w:rsidRPr="00D57B49" w14:paraId="27852EF9" w14:textId="77777777" w:rsidTr="00432E6B">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3A037FDC" w14:textId="096FFE9D" w:rsidR="00A36F8D" w:rsidRPr="00D57B49" w:rsidRDefault="00A36F8D"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334CE1F4" w14:textId="60C557C3" w:rsidR="00A36F8D" w:rsidRPr="00D57B49" w:rsidRDefault="00A36F8D" w:rsidP="00594713">
            <w:pPr>
              <w:spacing w:after="160"/>
              <w:jc w:val="left"/>
            </w:pPr>
            <w:r w:rsidRPr="00D57B49">
              <w:t>Are you authorized to work in the U.S.?</w:t>
            </w:r>
          </w:p>
        </w:tc>
      </w:tr>
    </w:tbl>
    <w:p w14:paraId="34C47956" w14:textId="7311F97C" w:rsidR="00BE575C" w:rsidRPr="00D57B49" w:rsidRDefault="00BE575C" w:rsidP="00BE575C">
      <w:pPr>
        <w:pStyle w:val="Title"/>
      </w:pPr>
      <w:r w:rsidRPr="00D57B49">
        <w:t>Religion</w:t>
      </w:r>
    </w:p>
    <w:p w14:paraId="706FBB25" w14:textId="2A03507D" w:rsidR="00BE575C" w:rsidRPr="00D57B49" w:rsidRDefault="00BE575C" w:rsidP="00BE575C">
      <w:pPr>
        <w:keepNext/>
      </w:pPr>
      <w:r w:rsidRPr="00D57B49">
        <w:t>Religion is a subject that should be treaded upon lightly at the Restaurant, and even more so in interviews. Protect yourself from overstepping the boundaries but still get the information you need with these questions.</w:t>
      </w:r>
    </w:p>
    <w:tbl>
      <w:tblPr>
        <w:tblStyle w:val="TableGrid"/>
        <w:tblW w:w="9355" w:type="dxa"/>
        <w:tblLook w:val="04A0" w:firstRow="1" w:lastRow="0" w:firstColumn="1" w:lastColumn="0" w:noHBand="0" w:noVBand="1"/>
      </w:tblPr>
      <w:tblGrid>
        <w:gridCol w:w="2880"/>
        <w:gridCol w:w="6475"/>
      </w:tblGrid>
      <w:tr w:rsidR="00BE575C" w:rsidRPr="00D57B49" w14:paraId="1DDFE66B"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096B71A8" w14:textId="77777777" w:rsidR="00BE575C" w:rsidRPr="00D57B49" w:rsidRDefault="00BE575C" w:rsidP="00594713">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79F3ED34" w14:textId="38A8E7A7" w:rsidR="00BE575C" w:rsidRPr="00D57B49" w:rsidRDefault="00432E6B" w:rsidP="00594713">
            <w:pPr>
              <w:spacing w:after="160"/>
              <w:jc w:val="left"/>
            </w:pPr>
            <w:r w:rsidRPr="00D57B49">
              <w:t>What religion do you practice?</w:t>
            </w:r>
          </w:p>
        </w:tc>
      </w:tr>
      <w:tr w:rsidR="00BE575C" w:rsidRPr="00D57B49" w14:paraId="3851FA23" w14:textId="77777777" w:rsidTr="00594713">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1975A88" w14:textId="77777777" w:rsidR="00BE575C" w:rsidRPr="00D57B49" w:rsidRDefault="00BE575C"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1678EE13" w14:textId="0E41DB4C" w:rsidR="00BE575C" w:rsidRPr="00D57B49" w:rsidRDefault="00432E6B" w:rsidP="00594713">
            <w:pPr>
              <w:spacing w:after="160"/>
              <w:jc w:val="left"/>
            </w:pPr>
            <w:r w:rsidRPr="00D57B49">
              <w:t>What days are you available to work?</w:t>
            </w:r>
          </w:p>
        </w:tc>
      </w:tr>
      <w:tr w:rsidR="00432E6B" w:rsidRPr="00D57B49" w14:paraId="0F0F749F" w14:textId="77777777" w:rsidTr="00594713">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258C7591" w14:textId="11D0921C" w:rsidR="00432E6B" w:rsidRPr="00D57B49" w:rsidRDefault="00432E6B" w:rsidP="00432E6B">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18870675" w14:textId="1DF28D09" w:rsidR="00432E6B" w:rsidRPr="00D57B49" w:rsidRDefault="00432E6B" w:rsidP="00432E6B">
            <w:pPr>
              <w:spacing w:after="160"/>
              <w:jc w:val="left"/>
            </w:pPr>
            <w:r w:rsidRPr="00D57B49">
              <w:t>Which religious holidays do you observe?</w:t>
            </w:r>
          </w:p>
        </w:tc>
      </w:tr>
      <w:tr w:rsidR="00432E6B" w:rsidRPr="00D57B49" w14:paraId="555E0D5C" w14:textId="77777777" w:rsidTr="00432E6B">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0140E201" w14:textId="01D46DF1" w:rsidR="00432E6B" w:rsidRPr="00D57B49" w:rsidRDefault="00432E6B" w:rsidP="00432E6B">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312AE348" w14:textId="43098917" w:rsidR="00432E6B" w:rsidRPr="00D57B49" w:rsidRDefault="00432E6B" w:rsidP="00432E6B">
            <w:pPr>
              <w:spacing w:after="160"/>
              <w:jc w:val="left"/>
            </w:pPr>
            <w:r w:rsidRPr="00D57B49">
              <w:t>Are you able to work our required schedule?</w:t>
            </w:r>
          </w:p>
        </w:tc>
      </w:tr>
    </w:tbl>
    <w:p w14:paraId="29A5F5FB" w14:textId="2955596C" w:rsidR="00432E6B" w:rsidRPr="00D57B49" w:rsidRDefault="00432E6B" w:rsidP="00432E6B">
      <w:pPr>
        <w:pStyle w:val="Title"/>
      </w:pPr>
      <w:r w:rsidRPr="00D57B49">
        <w:lastRenderedPageBreak/>
        <w:t>Age</w:t>
      </w:r>
    </w:p>
    <w:p w14:paraId="5EDA55DB" w14:textId="3299A9FC" w:rsidR="00432E6B" w:rsidRPr="00D57B49" w:rsidRDefault="00432E6B" w:rsidP="00432E6B">
      <w:pPr>
        <w:keepNext/>
      </w:pPr>
      <w:r w:rsidRPr="00D57B49">
        <w:t>Maturity is essential for most positions, but it’s important that you don’t make assumptions about a candidate’s maturity based on age. Alternately, you have to be careful about discrimination towards applicants nearing retirement.</w:t>
      </w:r>
    </w:p>
    <w:tbl>
      <w:tblPr>
        <w:tblStyle w:val="TableGrid"/>
        <w:tblW w:w="9355" w:type="dxa"/>
        <w:tblLook w:val="04A0" w:firstRow="1" w:lastRow="0" w:firstColumn="1" w:lastColumn="0" w:noHBand="0" w:noVBand="1"/>
      </w:tblPr>
      <w:tblGrid>
        <w:gridCol w:w="2880"/>
        <w:gridCol w:w="6475"/>
      </w:tblGrid>
      <w:tr w:rsidR="00432E6B" w:rsidRPr="00D57B49" w14:paraId="33396755"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791C8AD2" w14:textId="77777777" w:rsidR="00432E6B" w:rsidRPr="00D57B49" w:rsidRDefault="00432E6B" w:rsidP="00432E6B">
            <w:pPr>
              <w:keepNext/>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57069971" w14:textId="5415ABA2" w:rsidR="00432E6B" w:rsidRPr="00D57B49" w:rsidRDefault="00432E6B" w:rsidP="00432E6B">
            <w:pPr>
              <w:keepNext/>
              <w:spacing w:after="160"/>
              <w:jc w:val="left"/>
            </w:pPr>
            <w:r w:rsidRPr="00D57B49">
              <w:t>How old are you?</w:t>
            </w:r>
          </w:p>
        </w:tc>
      </w:tr>
      <w:tr w:rsidR="00432E6B" w:rsidRPr="00D57B49" w14:paraId="5A21AA9A" w14:textId="77777777" w:rsidTr="00432E6B">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3C3DF535" w14:textId="77777777" w:rsidR="00432E6B" w:rsidRPr="00D57B49" w:rsidRDefault="00432E6B"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2FF4B71D" w14:textId="6FF42330" w:rsidR="00432E6B" w:rsidRPr="00D57B49" w:rsidRDefault="00432E6B" w:rsidP="00594713">
            <w:pPr>
              <w:spacing w:after="160"/>
              <w:jc w:val="left"/>
            </w:pPr>
            <w:r w:rsidRPr="00D57B49">
              <w:t>Are you over the age of 18?</w:t>
            </w:r>
          </w:p>
        </w:tc>
      </w:tr>
    </w:tbl>
    <w:p w14:paraId="29068D68" w14:textId="744CE224" w:rsidR="00432E6B" w:rsidRPr="00D57B49" w:rsidRDefault="00432E6B" w:rsidP="00432E6B">
      <w:pPr>
        <w:pStyle w:val="Title"/>
      </w:pPr>
      <w:r w:rsidRPr="00D57B49">
        <w:t>Marital and Family Status</w:t>
      </w:r>
    </w:p>
    <w:p w14:paraId="7B6B9B94" w14:textId="508B1937" w:rsidR="00432E6B" w:rsidRPr="00D57B49" w:rsidRDefault="00432E6B" w:rsidP="00432E6B">
      <w:pPr>
        <w:keepNext/>
      </w:pPr>
      <w:r w:rsidRPr="00D57B49">
        <w:t>These questions primarily concern women with children, but they are applicable to everyone. Ensure that you don’t make assumptions and avoid embarrassing candidates by using the following questions.</w:t>
      </w:r>
    </w:p>
    <w:tbl>
      <w:tblPr>
        <w:tblStyle w:val="TableGrid"/>
        <w:tblW w:w="9355" w:type="dxa"/>
        <w:tblLook w:val="04A0" w:firstRow="1" w:lastRow="0" w:firstColumn="1" w:lastColumn="0" w:noHBand="0" w:noVBand="1"/>
      </w:tblPr>
      <w:tblGrid>
        <w:gridCol w:w="2880"/>
        <w:gridCol w:w="6475"/>
      </w:tblGrid>
      <w:tr w:rsidR="00432E6B" w:rsidRPr="00D57B49" w14:paraId="0C323B6E"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6A3C83EF" w14:textId="77777777" w:rsidR="00432E6B" w:rsidRPr="00D57B49" w:rsidRDefault="00432E6B" w:rsidP="00594713">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2E9E5BBD" w14:textId="396A6BA1" w:rsidR="00432E6B" w:rsidRPr="00D57B49" w:rsidRDefault="00432E6B" w:rsidP="00594713">
            <w:pPr>
              <w:spacing w:after="160"/>
              <w:jc w:val="left"/>
            </w:pPr>
            <w:r w:rsidRPr="00D57B49">
              <w:t>Do you have or plan to have children?</w:t>
            </w:r>
          </w:p>
        </w:tc>
      </w:tr>
      <w:tr w:rsidR="00432E6B" w:rsidRPr="00D57B49" w14:paraId="58D814E5" w14:textId="77777777" w:rsidTr="00432E6B">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7E1E8F4C" w14:textId="77777777" w:rsidR="00432E6B" w:rsidRPr="00D57B49" w:rsidRDefault="00432E6B"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756C5A7B" w14:textId="05642813" w:rsidR="00432E6B" w:rsidRPr="00D57B49" w:rsidRDefault="00432E6B" w:rsidP="00594713">
            <w:pPr>
              <w:spacing w:after="160"/>
              <w:jc w:val="left"/>
            </w:pPr>
            <w:r w:rsidRPr="00D57B49">
              <w:t>Are you available to work late on occasion?</w:t>
            </w:r>
          </w:p>
        </w:tc>
      </w:tr>
      <w:tr w:rsidR="00432E6B" w:rsidRPr="00D57B49" w14:paraId="3550E519" w14:textId="77777777" w:rsidTr="00432E6B">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2E8E20E0" w14:textId="5910EBEB" w:rsidR="00432E6B" w:rsidRPr="00D57B49" w:rsidRDefault="00432E6B" w:rsidP="00432E6B">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1D8FEBAC" w14:textId="65948A52" w:rsidR="00432E6B" w:rsidRPr="00D57B49" w:rsidRDefault="00432E6B" w:rsidP="00432E6B">
            <w:pPr>
              <w:spacing w:after="160"/>
              <w:jc w:val="left"/>
            </w:pPr>
            <w:r w:rsidRPr="00D57B49">
              <w:t>Can you get a babysitter in the event sales volume is higher than expected?</w:t>
            </w:r>
          </w:p>
        </w:tc>
      </w:tr>
      <w:tr w:rsidR="00432E6B" w:rsidRPr="00D57B49" w14:paraId="5BB834EA" w14:textId="77777777" w:rsidTr="00432E6B">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0CE2FF1" w14:textId="3719C1C3" w:rsidR="00432E6B" w:rsidRPr="00D57B49" w:rsidRDefault="00432E6B" w:rsidP="00432E6B">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7112078A" w14:textId="5C8D8CB3" w:rsidR="00432E6B" w:rsidRPr="00D57B49" w:rsidRDefault="00432E6B" w:rsidP="00432E6B">
            <w:pPr>
              <w:spacing w:after="160"/>
              <w:jc w:val="left"/>
            </w:pPr>
            <w:r w:rsidRPr="00D57B49">
              <w:t>On occasion, we’ll ask you to work late on short notice. Would that be a problem?</w:t>
            </w:r>
          </w:p>
        </w:tc>
      </w:tr>
      <w:tr w:rsidR="00432E6B" w:rsidRPr="00D57B49" w14:paraId="7B104DDA" w14:textId="77777777" w:rsidTr="00432E6B">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46079597" w14:textId="05B3119D" w:rsidR="00432E6B" w:rsidRPr="00D57B49" w:rsidRDefault="00432E6B" w:rsidP="00432E6B">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2C029B65" w14:textId="653EB4CC" w:rsidR="00432E6B" w:rsidRPr="00D57B49" w:rsidRDefault="00432E6B" w:rsidP="00432E6B">
            <w:pPr>
              <w:spacing w:after="160"/>
              <w:jc w:val="left"/>
            </w:pPr>
            <w:r w:rsidRPr="00D57B49">
              <w:t>If you get pregnant, will you continue to work, and will you come back from leave?</w:t>
            </w:r>
          </w:p>
        </w:tc>
      </w:tr>
      <w:tr w:rsidR="00432E6B" w:rsidRPr="00D57B49" w14:paraId="2BC55A59" w14:textId="77777777" w:rsidTr="00432E6B">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6B2D7ACB" w14:textId="2219AFBB" w:rsidR="00432E6B" w:rsidRPr="00D57B49" w:rsidRDefault="00432E6B" w:rsidP="00432E6B">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4ACCBEED" w14:textId="51E23320" w:rsidR="00432E6B" w:rsidRPr="00D57B49" w:rsidRDefault="00432E6B" w:rsidP="00432E6B">
            <w:pPr>
              <w:spacing w:after="160"/>
              <w:jc w:val="left"/>
            </w:pPr>
            <w:r w:rsidRPr="00D57B49">
              <w:t>What are your long-term career goals?</w:t>
            </w:r>
          </w:p>
        </w:tc>
      </w:tr>
    </w:tbl>
    <w:p w14:paraId="6DD0335B" w14:textId="43BFF0A0" w:rsidR="00432E6B" w:rsidRPr="00D57B49" w:rsidRDefault="00432E6B" w:rsidP="00432E6B">
      <w:pPr>
        <w:pStyle w:val="Title"/>
      </w:pPr>
      <w:r w:rsidRPr="00D57B49">
        <w:t>Health and Physical Abilities</w:t>
      </w:r>
    </w:p>
    <w:p w14:paraId="674F1701" w14:textId="04F636B4" w:rsidR="00432E6B" w:rsidRPr="00D57B49" w:rsidRDefault="00944FCC" w:rsidP="00432E6B">
      <w:pPr>
        <w:keepNext/>
      </w:pPr>
      <w:r w:rsidRPr="00D57B49">
        <w:t>Your Team Members’ health and abilities may be essential to getting the job done, but it’s important to avoid assumptions and discrimination.</w:t>
      </w:r>
      <w:r w:rsidR="00DD0324">
        <w:t xml:space="preserve"> </w:t>
      </w:r>
      <w:r w:rsidRPr="00D57B49">
        <w:t>Stick to these questions in order to avoid embarrassment and legal troubles.</w:t>
      </w:r>
    </w:p>
    <w:tbl>
      <w:tblPr>
        <w:tblStyle w:val="TableGrid"/>
        <w:tblW w:w="9355" w:type="dxa"/>
        <w:tblLook w:val="04A0" w:firstRow="1" w:lastRow="0" w:firstColumn="1" w:lastColumn="0" w:noHBand="0" w:noVBand="1"/>
      </w:tblPr>
      <w:tblGrid>
        <w:gridCol w:w="2880"/>
        <w:gridCol w:w="6475"/>
      </w:tblGrid>
      <w:tr w:rsidR="00432E6B" w:rsidRPr="00D57B49" w14:paraId="39E6B694"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60325F66" w14:textId="77777777" w:rsidR="00432E6B" w:rsidRPr="00D57B49" w:rsidRDefault="00432E6B" w:rsidP="00594713">
            <w:pPr>
              <w:keepNext/>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0782A453" w14:textId="187665F1" w:rsidR="00432E6B" w:rsidRPr="00D57B49" w:rsidRDefault="00944FCC" w:rsidP="00594713">
            <w:pPr>
              <w:keepNext/>
              <w:spacing w:after="160"/>
              <w:jc w:val="left"/>
            </w:pPr>
            <w:r w:rsidRPr="00D57B49">
              <w:t>Do you smoke or drink?</w:t>
            </w:r>
          </w:p>
        </w:tc>
      </w:tr>
      <w:tr w:rsidR="00432E6B" w:rsidRPr="00D57B49" w14:paraId="6EAB36E7"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62F72EF8" w14:textId="77777777" w:rsidR="00432E6B" w:rsidRPr="00D57B49" w:rsidRDefault="00432E6B"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3FD1CCD1" w14:textId="370FD428" w:rsidR="00432E6B" w:rsidRPr="00D57B49" w:rsidRDefault="00944FCC" w:rsidP="00594713">
            <w:pPr>
              <w:spacing w:after="160"/>
              <w:jc w:val="left"/>
            </w:pPr>
            <w:r w:rsidRPr="00D57B49">
              <w:t>Have you ever been disciplined for violating company policies, including the use of alcohol or tobacco products?</w:t>
            </w:r>
          </w:p>
        </w:tc>
      </w:tr>
      <w:tr w:rsidR="00944FCC" w:rsidRPr="00D57B49" w14:paraId="20516045"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5B1B7C4" w14:textId="067E634D" w:rsidR="00944FCC" w:rsidRPr="00D57B49" w:rsidRDefault="00944FCC" w:rsidP="00550964">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7DE39ED6" w14:textId="48C00AD8" w:rsidR="00944FCC" w:rsidRPr="00D57B49" w:rsidRDefault="00944FCC" w:rsidP="00550964">
            <w:pPr>
              <w:spacing w:after="160"/>
              <w:jc w:val="left"/>
            </w:pPr>
            <w:r w:rsidRPr="00D57B49">
              <w:t>How tall are you?</w:t>
            </w:r>
          </w:p>
        </w:tc>
      </w:tr>
      <w:tr w:rsidR="00944FCC" w:rsidRPr="00D57B49" w14:paraId="7F323AC0"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06C8DA9" w14:textId="0CEB52AF" w:rsidR="00944FCC" w:rsidRPr="00D57B49" w:rsidRDefault="00944FCC" w:rsidP="00550964">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4F8367CE" w14:textId="00B3DCA2" w:rsidR="00944FCC" w:rsidRPr="00D57B49" w:rsidRDefault="00944FCC" w:rsidP="00550964">
            <w:pPr>
              <w:spacing w:after="160"/>
              <w:jc w:val="left"/>
            </w:pPr>
            <w:r w:rsidRPr="00D57B49">
              <w:t>Are you able to reach items on a shelf that’s five feet tall?</w:t>
            </w:r>
          </w:p>
        </w:tc>
      </w:tr>
      <w:tr w:rsidR="00944FCC" w:rsidRPr="00D57B49" w14:paraId="003E8D5B"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156E6664" w14:textId="7C691DFA" w:rsidR="00944FCC" w:rsidRPr="00D57B49" w:rsidRDefault="00944FCC" w:rsidP="00550964">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475AC4D9" w14:textId="218A6102" w:rsidR="00944FCC" w:rsidRPr="00D57B49" w:rsidRDefault="00944FCC" w:rsidP="00550964">
            <w:pPr>
              <w:spacing w:after="160"/>
              <w:jc w:val="left"/>
            </w:pPr>
            <w:r w:rsidRPr="00D57B49">
              <w:t>How much do you weigh?</w:t>
            </w:r>
          </w:p>
        </w:tc>
      </w:tr>
      <w:tr w:rsidR="00944FCC" w:rsidRPr="00D57B49" w14:paraId="7F3143D5"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47DCF8CB" w14:textId="79ADAD55" w:rsidR="00944FCC" w:rsidRPr="00D57B49" w:rsidRDefault="00944FCC" w:rsidP="00550964">
            <w:pPr>
              <w:spacing w:after="160"/>
              <w:jc w:val="left"/>
              <w:rPr>
                <w:rFonts w:ascii="Helvetica" w:hAnsi="Helvetica" w:cs="Helvetica"/>
                <w:b/>
                <w:bCs/>
              </w:rPr>
            </w:pPr>
            <w:r w:rsidRPr="00D57B49">
              <w:rPr>
                <w:rFonts w:ascii="Helvetica" w:hAnsi="Helvetica" w:cs="Helvetica"/>
                <w:b/>
                <w:bCs/>
              </w:rPr>
              <w:lastRenderedPageBreak/>
              <w:t>Ask Instead</w:t>
            </w:r>
          </w:p>
        </w:tc>
        <w:tc>
          <w:tcPr>
            <w:tcW w:w="6475" w:type="dxa"/>
            <w:tcBorders>
              <w:left w:val="single" w:sz="4" w:space="0" w:color="00A69B"/>
            </w:tcBorders>
          </w:tcPr>
          <w:p w14:paraId="034167A1" w14:textId="750147BC" w:rsidR="00944FCC" w:rsidRPr="00D57B49" w:rsidRDefault="00944FCC" w:rsidP="00550964">
            <w:pPr>
              <w:spacing w:after="160"/>
              <w:jc w:val="left"/>
            </w:pPr>
            <w:r w:rsidRPr="00D57B49">
              <w:t>Are you able to lift boxes weighing up to 50 pounds</w:t>
            </w:r>
            <w:r w:rsidR="00550964" w:rsidRPr="00D57B49">
              <w:t>?</w:t>
            </w:r>
          </w:p>
        </w:tc>
      </w:tr>
      <w:tr w:rsidR="00944FCC" w:rsidRPr="00D57B49" w14:paraId="78D70240" w14:textId="77777777" w:rsidTr="00944FCC">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220EABF5" w14:textId="4A91D614" w:rsidR="00944FCC" w:rsidRPr="00D57B49" w:rsidRDefault="00944FCC" w:rsidP="00550964">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27E78B48" w14:textId="6D46B04B" w:rsidR="00944FCC" w:rsidRPr="00D57B49" w:rsidRDefault="00944FCC" w:rsidP="00550964">
            <w:pPr>
              <w:spacing w:after="160"/>
              <w:jc w:val="left"/>
            </w:pPr>
            <w:r w:rsidRPr="00D57B49">
              <w:t>How many sick days did you take last year?</w:t>
            </w:r>
          </w:p>
        </w:tc>
      </w:tr>
      <w:tr w:rsidR="00944FCC" w:rsidRPr="00D57B49" w14:paraId="0CA0C768" w14:textId="77777777" w:rsidTr="00550964">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66234A90" w14:textId="05DA32FD" w:rsidR="00944FCC" w:rsidRPr="00D57B49" w:rsidRDefault="00944FCC" w:rsidP="00550964">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72F06D5F" w14:textId="531B425C" w:rsidR="00944FCC" w:rsidRPr="00D57B49" w:rsidRDefault="00550964" w:rsidP="00550964">
            <w:pPr>
              <w:spacing w:after="160"/>
              <w:jc w:val="left"/>
            </w:pPr>
            <w:r w:rsidRPr="00D57B49">
              <w:t>How many days of work did you miss last year?</w:t>
            </w:r>
          </w:p>
        </w:tc>
      </w:tr>
      <w:tr w:rsidR="00550964" w:rsidRPr="00D57B49" w14:paraId="27B7BF55" w14:textId="77777777" w:rsidTr="00550964">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1C0155F2" w14:textId="2F338F53" w:rsidR="00550964" w:rsidRPr="00D57B49" w:rsidRDefault="00550964" w:rsidP="00550964">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7A4AEECA" w14:textId="534B208C" w:rsidR="00550964" w:rsidRPr="00D57B49" w:rsidRDefault="00550964" w:rsidP="00550964">
            <w:pPr>
              <w:spacing w:after="160"/>
              <w:jc w:val="left"/>
            </w:pPr>
            <w:r w:rsidRPr="00D57B49">
              <w:t>Do you have any disabilities?</w:t>
            </w:r>
          </w:p>
        </w:tc>
      </w:tr>
      <w:tr w:rsidR="00550964" w:rsidRPr="00D57B49" w14:paraId="6860C7EF" w14:textId="77777777" w:rsidTr="00594713">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35E96946" w14:textId="5D1829D3" w:rsidR="00550964" w:rsidRPr="00D57B49" w:rsidRDefault="00550964" w:rsidP="00550964">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567883B0" w14:textId="24A17B80" w:rsidR="00550964" w:rsidRPr="00D57B49" w:rsidRDefault="00550964" w:rsidP="00550964">
            <w:pPr>
              <w:spacing w:after="160"/>
              <w:jc w:val="left"/>
            </w:pPr>
            <w:r w:rsidRPr="00D57B49">
              <w:t>Are you able to perform the specific duties of this position?</w:t>
            </w:r>
          </w:p>
        </w:tc>
      </w:tr>
    </w:tbl>
    <w:p w14:paraId="3E32AA5A" w14:textId="56903D31" w:rsidR="00CD5ADD" w:rsidRPr="00D57B49" w:rsidRDefault="00CD5ADD" w:rsidP="00CD5ADD">
      <w:pPr>
        <w:pStyle w:val="Title"/>
      </w:pPr>
      <w:r w:rsidRPr="00D57B49">
        <w:t>Miscellaneous</w:t>
      </w:r>
    </w:p>
    <w:p w14:paraId="38BE1CA8" w14:textId="702DDD00" w:rsidR="00CD5ADD" w:rsidRPr="00D57B49" w:rsidRDefault="00CD5ADD" w:rsidP="00CD5ADD">
      <w:pPr>
        <w:keepNext/>
      </w:pPr>
      <w:r w:rsidRPr="00D57B49">
        <w:t>Avoid interviewing gaffes by sidestepping these questions about residence, legal troubles and military service.</w:t>
      </w:r>
    </w:p>
    <w:tbl>
      <w:tblPr>
        <w:tblStyle w:val="TableGrid"/>
        <w:tblW w:w="9355" w:type="dxa"/>
        <w:tblLook w:val="04A0" w:firstRow="1" w:lastRow="0" w:firstColumn="1" w:lastColumn="0" w:noHBand="0" w:noVBand="1"/>
      </w:tblPr>
      <w:tblGrid>
        <w:gridCol w:w="2880"/>
        <w:gridCol w:w="6475"/>
      </w:tblGrid>
      <w:tr w:rsidR="00CD5ADD" w:rsidRPr="00D57B49" w14:paraId="4F5EF96D" w14:textId="77777777" w:rsidTr="00594713">
        <w:trPr>
          <w:cantSplit/>
        </w:trPr>
        <w:tc>
          <w:tcPr>
            <w:tcW w:w="2880" w:type="dxa"/>
            <w:tcBorders>
              <w:top w:val="single" w:sz="4" w:space="0" w:color="00A69B"/>
              <w:left w:val="single" w:sz="4" w:space="0" w:color="00A69B"/>
              <w:bottom w:val="single" w:sz="2" w:space="0" w:color="FFFFFF" w:themeColor="background1"/>
              <w:right w:val="single" w:sz="4" w:space="0" w:color="00A69B"/>
            </w:tcBorders>
            <w:shd w:val="clear" w:color="auto" w:fill="00A69B"/>
          </w:tcPr>
          <w:p w14:paraId="705E2A53" w14:textId="77777777" w:rsidR="00CD5ADD" w:rsidRPr="00D57B49" w:rsidRDefault="00CD5ADD" w:rsidP="00594713">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678AB56D" w14:textId="4A680C72" w:rsidR="00CD5ADD" w:rsidRPr="00D57B49" w:rsidRDefault="00CD5ADD" w:rsidP="00594713">
            <w:pPr>
              <w:spacing w:after="160"/>
              <w:jc w:val="left"/>
            </w:pPr>
            <w:r w:rsidRPr="00D57B49">
              <w:t>How far is your commute?</w:t>
            </w:r>
          </w:p>
        </w:tc>
      </w:tr>
      <w:tr w:rsidR="00CD5ADD" w:rsidRPr="00D57B49" w14:paraId="06F50620" w14:textId="77777777" w:rsidTr="00CD5ADD">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0993BAD8" w14:textId="77777777" w:rsidR="00CD5ADD" w:rsidRPr="00D57B49" w:rsidRDefault="00CD5ADD" w:rsidP="00594713">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0373A7B2" w14:textId="5EBF8847" w:rsidR="00CD5ADD" w:rsidRPr="00D57B49" w:rsidRDefault="00CD5ADD" w:rsidP="00594713">
            <w:pPr>
              <w:spacing w:after="160"/>
              <w:jc w:val="left"/>
            </w:pPr>
            <w:r w:rsidRPr="00D57B49">
              <w:t>Are you able to start work at “X” time?</w:t>
            </w:r>
          </w:p>
        </w:tc>
      </w:tr>
      <w:tr w:rsidR="00CD5ADD" w:rsidRPr="00D57B49" w14:paraId="0482C1CF" w14:textId="77777777" w:rsidTr="00CD5ADD">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D6A5D02" w14:textId="0168CF72" w:rsidR="00CD5ADD" w:rsidRPr="00D57B49" w:rsidRDefault="00CD5ADD" w:rsidP="00CD5ADD">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347EEE25" w14:textId="6C93CBDA" w:rsidR="00CD5ADD" w:rsidRPr="00D57B49" w:rsidRDefault="00CD5ADD" w:rsidP="00CD5ADD">
            <w:pPr>
              <w:spacing w:after="160"/>
              <w:jc w:val="left"/>
            </w:pPr>
            <w:r w:rsidRPr="00D57B49">
              <w:t>Do you have a car?</w:t>
            </w:r>
          </w:p>
        </w:tc>
      </w:tr>
      <w:tr w:rsidR="00CD5ADD" w:rsidRPr="00D57B49" w14:paraId="1FC49655" w14:textId="77777777" w:rsidTr="00CD5ADD">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1E2AB250" w14:textId="4584DF50" w:rsidR="00CD5ADD" w:rsidRPr="00D57B49" w:rsidRDefault="00CD5ADD" w:rsidP="00CD5ADD">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670757EA" w14:textId="150A8684" w:rsidR="00CD5ADD" w:rsidRPr="00D57B49" w:rsidRDefault="00CD5ADD" w:rsidP="00CD5ADD">
            <w:pPr>
              <w:spacing w:after="160"/>
              <w:jc w:val="left"/>
            </w:pPr>
            <w:r w:rsidRPr="00D57B49">
              <w:t>Do you have reliable transportation that can get you to work by “X” time?</w:t>
            </w:r>
          </w:p>
        </w:tc>
      </w:tr>
      <w:tr w:rsidR="00CD5ADD" w:rsidRPr="00D57B49" w14:paraId="355E2B2A" w14:textId="77777777" w:rsidTr="00CD5ADD">
        <w:trPr>
          <w:cantSplit/>
        </w:trPr>
        <w:tc>
          <w:tcPr>
            <w:tcW w:w="2880" w:type="dxa"/>
            <w:tcBorders>
              <w:top w:val="single" w:sz="2" w:space="0" w:color="FFFFFF" w:themeColor="background1"/>
              <w:left w:val="single" w:sz="4" w:space="0" w:color="00A69B"/>
              <w:bottom w:val="single" w:sz="2" w:space="0" w:color="FFFFFF" w:themeColor="background1"/>
              <w:right w:val="single" w:sz="4" w:space="0" w:color="00A69B"/>
            </w:tcBorders>
            <w:shd w:val="clear" w:color="auto" w:fill="00A69B"/>
          </w:tcPr>
          <w:p w14:paraId="3CEE32EF" w14:textId="542F6CA7" w:rsidR="00CD5ADD" w:rsidRPr="00D57B49" w:rsidRDefault="00CD5ADD" w:rsidP="00CD5ADD">
            <w:pPr>
              <w:spacing w:after="160"/>
              <w:jc w:val="left"/>
              <w:rPr>
                <w:rFonts w:ascii="Helvetica" w:hAnsi="Helvetica" w:cs="Helvetica"/>
                <w:b/>
                <w:bCs/>
              </w:rPr>
            </w:pPr>
            <w:r w:rsidRPr="00D57B49">
              <w:rPr>
                <w:rFonts w:ascii="Helvetica" w:hAnsi="Helvetica" w:cs="Helvetica"/>
                <w:b/>
                <w:bCs/>
              </w:rPr>
              <w:t>Can’t Ask</w:t>
            </w:r>
          </w:p>
        </w:tc>
        <w:tc>
          <w:tcPr>
            <w:tcW w:w="6475" w:type="dxa"/>
            <w:tcBorders>
              <w:left w:val="single" w:sz="4" w:space="0" w:color="00A69B"/>
            </w:tcBorders>
          </w:tcPr>
          <w:p w14:paraId="1924D723" w14:textId="68FC363F" w:rsidR="00CD5ADD" w:rsidRPr="00D57B49" w:rsidRDefault="00CD5ADD" w:rsidP="00CD5ADD">
            <w:pPr>
              <w:spacing w:after="160"/>
              <w:jc w:val="left"/>
            </w:pPr>
            <w:r w:rsidRPr="00D57B49">
              <w:t>Are you a member of the National Guard or Reserves?</w:t>
            </w:r>
          </w:p>
        </w:tc>
      </w:tr>
      <w:tr w:rsidR="00CD5ADD" w:rsidRPr="00D57B49" w14:paraId="5BE11A4F" w14:textId="77777777" w:rsidTr="00594713">
        <w:trPr>
          <w:cantSplit/>
        </w:trPr>
        <w:tc>
          <w:tcPr>
            <w:tcW w:w="2880" w:type="dxa"/>
            <w:tcBorders>
              <w:top w:val="single" w:sz="2" w:space="0" w:color="FFFFFF" w:themeColor="background1"/>
              <w:left w:val="single" w:sz="4" w:space="0" w:color="00A69B"/>
              <w:bottom w:val="single" w:sz="4" w:space="0" w:color="00A69B"/>
              <w:right w:val="single" w:sz="4" w:space="0" w:color="00A69B"/>
            </w:tcBorders>
            <w:shd w:val="clear" w:color="auto" w:fill="00A69B"/>
          </w:tcPr>
          <w:p w14:paraId="105D9677" w14:textId="7CB7EDC4" w:rsidR="00CD5ADD" w:rsidRPr="00D57B49" w:rsidRDefault="00CD5ADD" w:rsidP="00CD5ADD">
            <w:pPr>
              <w:spacing w:after="160"/>
              <w:jc w:val="left"/>
              <w:rPr>
                <w:rFonts w:ascii="Helvetica" w:hAnsi="Helvetica" w:cs="Helvetica"/>
                <w:b/>
                <w:bCs/>
              </w:rPr>
            </w:pPr>
            <w:r w:rsidRPr="00D57B49">
              <w:rPr>
                <w:rFonts w:ascii="Helvetica" w:hAnsi="Helvetica" w:cs="Helvetica"/>
                <w:b/>
                <w:bCs/>
              </w:rPr>
              <w:t>Ask Instead</w:t>
            </w:r>
          </w:p>
        </w:tc>
        <w:tc>
          <w:tcPr>
            <w:tcW w:w="6475" w:type="dxa"/>
            <w:tcBorders>
              <w:left w:val="single" w:sz="4" w:space="0" w:color="00A69B"/>
            </w:tcBorders>
          </w:tcPr>
          <w:p w14:paraId="71621C35" w14:textId="7C985639" w:rsidR="00CD5ADD" w:rsidRPr="00D57B49" w:rsidRDefault="00CD5ADD" w:rsidP="00CD5ADD">
            <w:pPr>
              <w:spacing w:after="160"/>
              <w:jc w:val="left"/>
            </w:pPr>
            <w:r w:rsidRPr="00D57B49">
              <w:t>Do you have any upcoming events that would require extensive time away from work?</w:t>
            </w:r>
          </w:p>
        </w:tc>
      </w:tr>
    </w:tbl>
    <w:p w14:paraId="44DE1788" w14:textId="6F175578" w:rsidR="00A36F8D" w:rsidRPr="00D57B49" w:rsidRDefault="0040598E" w:rsidP="0040598E">
      <w:pPr>
        <w:pStyle w:val="Heading1"/>
      </w:pPr>
      <w:bookmarkStart w:id="22" w:name="_Toc75952906"/>
      <w:r w:rsidRPr="00D57B49">
        <w:t>Avoiding Legal Interview Question Pitfalls Validation</w:t>
      </w:r>
      <w:bookmarkEnd w:id="22"/>
    </w:p>
    <w:p w14:paraId="6D36CE08" w14:textId="404C8649" w:rsidR="0040598E" w:rsidRPr="00D57B49" w:rsidRDefault="0040598E" w:rsidP="0040598E">
      <w:pPr>
        <w:pStyle w:val="Title"/>
      </w:pPr>
      <w:r w:rsidRPr="00D57B49">
        <w:t>Observations</w:t>
      </w:r>
    </w:p>
    <w:p w14:paraId="3FF9F32A" w14:textId="77777777" w:rsidR="0040598E" w:rsidRPr="00D57B49" w:rsidRDefault="0040598E" w:rsidP="0040598E">
      <w:pPr>
        <w:tabs>
          <w:tab w:val="right" w:pos="9360"/>
        </w:tabs>
        <w:rPr>
          <w:u w:val="single"/>
        </w:rPr>
      </w:pPr>
      <w:r w:rsidRPr="00D57B49">
        <w:rPr>
          <w:u w:val="single"/>
        </w:rPr>
        <w:tab/>
      </w:r>
    </w:p>
    <w:p w14:paraId="72F26EA4" w14:textId="77777777" w:rsidR="0040598E" w:rsidRPr="00D57B49" w:rsidRDefault="0040598E" w:rsidP="0040598E">
      <w:pPr>
        <w:tabs>
          <w:tab w:val="right" w:pos="9360"/>
        </w:tabs>
        <w:rPr>
          <w:u w:val="single"/>
        </w:rPr>
      </w:pPr>
      <w:r w:rsidRPr="00D57B49">
        <w:rPr>
          <w:u w:val="single"/>
        </w:rPr>
        <w:tab/>
      </w:r>
    </w:p>
    <w:p w14:paraId="598B885B" w14:textId="23182532" w:rsidR="0040598E" w:rsidRPr="00D57B49" w:rsidRDefault="0040598E" w:rsidP="0040598E">
      <w:pPr>
        <w:tabs>
          <w:tab w:val="right" w:pos="9360"/>
        </w:tabs>
        <w:rPr>
          <w:u w:val="single"/>
        </w:rPr>
      </w:pPr>
      <w:r w:rsidRPr="00D57B49">
        <w:rPr>
          <w:u w:val="single"/>
        </w:rPr>
        <w:tab/>
      </w:r>
    </w:p>
    <w:p w14:paraId="7057B512" w14:textId="3A4BC5F9" w:rsidR="0040598E" w:rsidRPr="00D57B49" w:rsidRDefault="0040598E" w:rsidP="0040598E">
      <w:pPr>
        <w:tabs>
          <w:tab w:val="right" w:pos="9360"/>
        </w:tabs>
        <w:rPr>
          <w:u w:val="single"/>
        </w:rPr>
      </w:pPr>
      <w:r w:rsidRPr="00D57B49">
        <w:rPr>
          <w:u w:val="single"/>
        </w:rPr>
        <w:tab/>
      </w:r>
    </w:p>
    <w:p w14:paraId="07F6C20B" w14:textId="207ED8A5" w:rsidR="0040598E" w:rsidRPr="00D57B49" w:rsidRDefault="0040598E" w:rsidP="0040598E">
      <w:pPr>
        <w:tabs>
          <w:tab w:val="right" w:pos="9360"/>
        </w:tabs>
        <w:rPr>
          <w:u w:val="single"/>
        </w:rPr>
      </w:pPr>
      <w:r w:rsidRPr="00D57B49">
        <w:rPr>
          <w:u w:val="single"/>
        </w:rPr>
        <w:tab/>
      </w:r>
    </w:p>
    <w:p w14:paraId="52C883D2" w14:textId="3031C9EC" w:rsidR="0040598E" w:rsidRPr="00D57B49" w:rsidRDefault="0040598E" w:rsidP="0040598E">
      <w:pPr>
        <w:pStyle w:val="Title"/>
      </w:pPr>
      <w:r w:rsidRPr="00D57B49">
        <w:lastRenderedPageBreak/>
        <w:t>List five topics you should approach carefully in interviews:</w:t>
      </w:r>
    </w:p>
    <w:p w14:paraId="061148DB" w14:textId="77777777" w:rsidR="0040598E" w:rsidRPr="00D57B49" w:rsidRDefault="0040598E" w:rsidP="0040598E">
      <w:pPr>
        <w:keepNext/>
        <w:tabs>
          <w:tab w:val="right" w:pos="9360"/>
        </w:tabs>
        <w:rPr>
          <w:u w:val="single"/>
        </w:rPr>
      </w:pPr>
      <w:r w:rsidRPr="00D57B49">
        <w:rPr>
          <w:u w:val="single"/>
        </w:rPr>
        <w:tab/>
      </w:r>
    </w:p>
    <w:p w14:paraId="6024B307" w14:textId="77777777" w:rsidR="0040598E" w:rsidRPr="00D57B49" w:rsidRDefault="0040598E" w:rsidP="0040598E">
      <w:pPr>
        <w:keepNext/>
        <w:tabs>
          <w:tab w:val="right" w:pos="9360"/>
        </w:tabs>
        <w:rPr>
          <w:u w:val="single"/>
        </w:rPr>
      </w:pPr>
      <w:r w:rsidRPr="00D57B49">
        <w:rPr>
          <w:u w:val="single"/>
        </w:rPr>
        <w:tab/>
      </w:r>
    </w:p>
    <w:p w14:paraId="7AF4F998" w14:textId="77777777" w:rsidR="0040598E" w:rsidRPr="00D57B49" w:rsidRDefault="0040598E" w:rsidP="0040598E">
      <w:pPr>
        <w:keepNext/>
        <w:tabs>
          <w:tab w:val="right" w:pos="9360"/>
        </w:tabs>
        <w:rPr>
          <w:u w:val="single"/>
        </w:rPr>
      </w:pPr>
      <w:r w:rsidRPr="00D57B49">
        <w:rPr>
          <w:u w:val="single"/>
        </w:rPr>
        <w:tab/>
      </w:r>
    </w:p>
    <w:p w14:paraId="5DA5D63C" w14:textId="172E1F0C" w:rsidR="004648F3" w:rsidRPr="00D57B49" w:rsidRDefault="0040598E" w:rsidP="0040598E">
      <w:pPr>
        <w:tabs>
          <w:tab w:val="right" w:pos="9360"/>
        </w:tabs>
        <w:rPr>
          <w:u w:val="single"/>
        </w:rPr>
      </w:pPr>
      <w:r w:rsidRPr="00D57B49">
        <w:rPr>
          <w:u w:val="single"/>
        </w:rPr>
        <w:tab/>
      </w:r>
    </w:p>
    <w:p w14:paraId="5F69DD82" w14:textId="7B63AF5F" w:rsidR="0040598E" w:rsidRPr="00D57B49" w:rsidRDefault="0040598E" w:rsidP="0040598E">
      <w:pPr>
        <w:tabs>
          <w:tab w:val="right" w:pos="9360"/>
        </w:tabs>
        <w:rPr>
          <w:u w:val="single"/>
        </w:rPr>
      </w:pPr>
      <w:r w:rsidRPr="00D57B49">
        <w:rPr>
          <w:u w:val="single"/>
        </w:rPr>
        <w:tab/>
      </w:r>
    </w:p>
    <w:p w14:paraId="6A5EB7E7" w14:textId="4EC20DCF" w:rsidR="0040598E" w:rsidRPr="00D57B49" w:rsidRDefault="0040598E" w:rsidP="004648F3"/>
    <w:p w14:paraId="05988AEE" w14:textId="77777777" w:rsidR="0040598E" w:rsidRPr="00D57B49" w:rsidRDefault="0040598E" w:rsidP="004648F3"/>
    <w:sectPr w:rsidR="0040598E" w:rsidRPr="00D57B49" w:rsidSect="004648F3">
      <w:headerReference w:type="default" r:id="rId17"/>
      <w:pgSz w:w="12240" w:h="15840"/>
      <w:pgMar w:top="1440" w:right="1440" w:bottom="1440" w:left="1440" w:header="720" w:footer="720" w:gutter="0"/>
      <w:pgBorders w:offsetFrom="page">
        <w:top w:val="single" w:sz="12" w:space="24" w:color="2F2D79"/>
        <w:left w:val="single" w:sz="12" w:space="24" w:color="2F2D79"/>
        <w:bottom w:val="single" w:sz="12" w:space="24" w:color="2F2D79"/>
        <w:right w:val="single" w:sz="12" w:space="24" w:color="2F2D7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6F22" w14:textId="77777777" w:rsidR="00896EA3" w:rsidRDefault="00896EA3" w:rsidP="004648F3">
      <w:pPr>
        <w:spacing w:before="0" w:after="0" w:line="240" w:lineRule="auto"/>
      </w:pPr>
      <w:r>
        <w:separator/>
      </w:r>
    </w:p>
  </w:endnote>
  <w:endnote w:type="continuationSeparator" w:id="0">
    <w:p w14:paraId="3BF5B2B7" w14:textId="77777777" w:rsidR="00896EA3" w:rsidRDefault="00896EA3" w:rsidP="00464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18CD" w14:textId="6F4DD67A" w:rsidR="00AF6039" w:rsidRPr="00252D17" w:rsidRDefault="00AF6039" w:rsidP="00B911F5">
    <w:pPr>
      <w:pStyle w:val="Footer"/>
      <w:tabs>
        <w:tab w:val="clear" w:pos="4680"/>
        <w:tab w:val="right" w:pos="10080"/>
      </w:tabs>
      <w:ind w:right="-720"/>
      <w:jc w:val="left"/>
      <w:rPr>
        <w:rFonts w:ascii="Helvetica" w:hAnsi="Helvetica"/>
        <w:b/>
        <w:bCs/>
        <w:color w:val="2F2D79"/>
        <w:sz w:val="16"/>
        <w:szCs w:val="16"/>
      </w:rPr>
    </w:pPr>
    <w:r>
      <w:rPr>
        <w:rFonts w:ascii="Helvetica" w:hAnsi="Helvetica"/>
        <w:b/>
        <w:bCs/>
        <w:color w:val="FAAE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DA8E" w14:textId="77777777" w:rsidR="00AF6039" w:rsidRPr="00252D17" w:rsidRDefault="00AF6039" w:rsidP="00C20107">
    <w:pPr>
      <w:pStyle w:val="Footer"/>
      <w:tabs>
        <w:tab w:val="clear" w:pos="4680"/>
        <w:tab w:val="left" w:pos="9810"/>
      </w:tabs>
      <w:ind w:right="-900"/>
      <w:jc w:val="left"/>
      <w:rPr>
        <w:rFonts w:ascii="Helvetica" w:hAnsi="Helvetica"/>
        <w:b/>
        <w:bCs/>
        <w:color w:val="2F2D79"/>
        <w:sz w:val="16"/>
        <w:szCs w:val="16"/>
      </w:rPr>
    </w:pPr>
    <w:r>
      <w:rPr>
        <w:rFonts w:ascii="Helvetica" w:hAnsi="Helvetica"/>
        <w:b/>
        <w:bCs/>
        <w:noProof/>
        <w:color w:val="FAAE17"/>
      </w:rPr>
      <mc:AlternateContent>
        <mc:Choice Requires="wps">
          <w:drawing>
            <wp:anchor distT="0" distB="0" distL="114300" distR="114300" simplePos="0" relativeHeight="251661312" behindDoc="0" locked="0" layoutInCell="1" allowOverlap="1" wp14:anchorId="04533C6D" wp14:editId="0841D5FA">
              <wp:simplePos x="0" y="0"/>
              <wp:positionH relativeFrom="column">
                <wp:posOffset>6171565</wp:posOffset>
              </wp:positionH>
              <wp:positionV relativeFrom="paragraph">
                <wp:posOffset>-73660</wp:posOffset>
              </wp:positionV>
              <wp:extent cx="9525" cy="390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390525"/>
                      </a:xfrm>
                      <a:prstGeom prst="line">
                        <a:avLst/>
                      </a:prstGeom>
                      <a:ln w="19050">
                        <a:solidFill>
                          <a:srgbClr val="2F2D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2C06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95pt,-5.8pt" to="486.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" strokecolor="#2f2d79" strokeweight="1.5pt">
              <v:stroke joinstyle="miter"/>
            </v:line>
          </w:pict>
        </mc:Fallback>
      </mc:AlternateContent>
    </w:r>
    <w:r>
      <w:rPr>
        <w:rFonts w:ascii="Helvetica" w:hAnsi="Helvetica"/>
        <w:b/>
        <w:bCs/>
        <w:color w:val="FAAE17"/>
      </w:rPr>
      <w:tab/>
    </w:r>
    <w:r w:rsidRPr="00252D17">
      <w:rPr>
        <w:rFonts w:ascii="Helvetica" w:hAnsi="Helvetica"/>
        <w:b/>
        <w:bCs/>
        <w:color w:val="2F2D79"/>
        <w:sz w:val="16"/>
        <w:szCs w:val="16"/>
      </w:rPr>
      <w:t>Consult to Grow</w:t>
    </w:r>
    <w:r w:rsidRPr="00252D17">
      <w:rPr>
        <w:rFonts w:ascii="Helvetica" w:hAnsi="Helvetica"/>
        <w:b/>
        <w:bCs/>
        <w:color w:val="2F2D79"/>
        <w:sz w:val="16"/>
        <w:szCs w:val="16"/>
        <w:vertAlign w:val="superscript"/>
      </w:rPr>
      <w:t>®</w:t>
    </w:r>
    <w:r w:rsidRPr="00252D17">
      <w:rPr>
        <w:rFonts w:ascii="Helvetica" w:hAnsi="Helvetica"/>
        <w:b/>
        <w:bCs/>
        <w:color w:val="2F2D79"/>
        <w:sz w:val="16"/>
        <w:szCs w:val="16"/>
      </w:rPr>
      <w:t xml:space="preserve"> | </w:t>
    </w:r>
    <w:r w:rsidRPr="00B911F5">
      <w:rPr>
        <w:rFonts w:ascii="Helvetica" w:hAnsi="Helvetica"/>
        <w:b/>
        <w:bCs/>
        <w:color w:val="2F2D79"/>
        <w:sz w:val="16"/>
        <w:szCs w:val="16"/>
      </w:rPr>
      <w:t>www.consulttogrow.com</w:t>
    </w:r>
    <w:r>
      <w:rPr>
        <w:rFonts w:ascii="Helvetica" w:hAnsi="Helvetica"/>
        <w:b/>
        <w:bCs/>
        <w:color w:val="2F2D79"/>
        <w:sz w:val="16"/>
        <w:szCs w:val="16"/>
      </w:rPr>
      <w:tab/>
    </w:r>
    <w:r w:rsidRPr="00B911F5">
      <w:rPr>
        <w:rFonts w:ascii="Helvetica" w:hAnsi="Helvetica"/>
        <w:b/>
        <w:bCs/>
        <w:color w:val="FAAE17"/>
        <w:sz w:val="40"/>
        <w:szCs w:val="40"/>
      </w:rPr>
      <w:fldChar w:fldCharType="begin"/>
    </w:r>
    <w:r w:rsidRPr="00B911F5">
      <w:rPr>
        <w:rFonts w:ascii="Helvetica" w:hAnsi="Helvetica"/>
        <w:b/>
        <w:bCs/>
        <w:color w:val="FAAE17"/>
        <w:sz w:val="40"/>
        <w:szCs w:val="40"/>
      </w:rPr>
      <w:instrText xml:space="preserve"> PAGE   \* MERGEFORMAT </w:instrText>
    </w:r>
    <w:r w:rsidRPr="00B911F5">
      <w:rPr>
        <w:rFonts w:ascii="Helvetica" w:hAnsi="Helvetica"/>
        <w:b/>
        <w:bCs/>
        <w:color w:val="FAAE17"/>
        <w:sz w:val="40"/>
        <w:szCs w:val="40"/>
      </w:rPr>
      <w:fldChar w:fldCharType="separate"/>
    </w:r>
    <w:r w:rsidRPr="00B911F5">
      <w:rPr>
        <w:rFonts w:ascii="Helvetica" w:hAnsi="Helvetica"/>
        <w:b/>
        <w:bCs/>
        <w:noProof/>
        <w:color w:val="FAAE17"/>
        <w:sz w:val="40"/>
        <w:szCs w:val="40"/>
      </w:rPr>
      <w:t>1</w:t>
    </w:r>
    <w:r w:rsidRPr="00B911F5">
      <w:rPr>
        <w:rFonts w:ascii="Helvetica" w:hAnsi="Helvetica"/>
        <w:b/>
        <w:bCs/>
        <w:noProof/>
        <w:color w:val="FAAE17"/>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6A99" w14:textId="77777777" w:rsidR="00896EA3" w:rsidRDefault="00896EA3" w:rsidP="004648F3">
      <w:pPr>
        <w:spacing w:before="0" w:after="0" w:line="240" w:lineRule="auto"/>
      </w:pPr>
      <w:r>
        <w:separator/>
      </w:r>
    </w:p>
  </w:footnote>
  <w:footnote w:type="continuationSeparator" w:id="0">
    <w:p w14:paraId="45FC977F" w14:textId="77777777" w:rsidR="00896EA3" w:rsidRDefault="00896EA3" w:rsidP="004648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 w:space="0" w:color="2F2D79"/>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6039" w14:paraId="29D47D2C" w14:textId="77777777" w:rsidTr="00B073B4">
      <w:trPr>
        <w:trHeight w:val="864"/>
      </w:trPr>
      <w:tc>
        <w:tcPr>
          <w:tcW w:w="4675" w:type="dxa"/>
          <w:vAlign w:val="center"/>
        </w:tcPr>
        <w:p w14:paraId="42127F12" w14:textId="77777777" w:rsidR="00AF6039" w:rsidRDefault="00AF6039" w:rsidP="00B073B4">
          <w:pPr>
            <w:pStyle w:val="Header"/>
            <w:spacing w:line="276" w:lineRule="auto"/>
            <w:ind w:left="-105"/>
            <w:jc w:val="left"/>
            <w:rPr>
              <w:rFonts w:ascii="Helvetica" w:hAnsi="Helvetica"/>
              <w:b/>
              <w:bCs/>
              <w:color w:val="2F2D79"/>
            </w:rPr>
          </w:pPr>
          <w:r>
            <w:rPr>
              <w:rFonts w:ascii="Helvetica" w:hAnsi="Helvetica"/>
              <w:b/>
              <w:bCs/>
              <w:color w:val="2F2D79"/>
            </w:rPr>
            <w:t>HOURLY TEAM MEMBER</w:t>
          </w:r>
        </w:p>
        <w:p w14:paraId="38455BCB" w14:textId="67940040" w:rsidR="00AF6039" w:rsidRPr="001C7955" w:rsidRDefault="00AF6039" w:rsidP="00B073B4">
          <w:pPr>
            <w:pStyle w:val="Header"/>
            <w:spacing w:line="276" w:lineRule="auto"/>
            <w:ind w:left="-105"/>
            <w:jc w:val="left"/>
            <w:rPr>
              <w:rFonts w:ascii="Helvetica" w:hAnsi="Helvetica"/>
              <w:b/>
              <w:bCs/>
              <w:color w:val="2F2D79"/>
            </w:rPr>
          </w:pPr>
          <w:r>
            <w:rPr>
              <w:rFonts w:ascii="Helvetica" w:hAnsi="Helvetica"/>
              <w:b/>
              <w:bCs/>
              <w:color w:val="2F2D79"/>
            </w:rPr>
            <w:t>HIRING BEST PRACTICES</w:t>
          </w:r>
        </w:p>
      </w:tc>
      <w:tc>
        <w:tcPr>
          <w:tcW w:w="4675" w:type="dxa"/>
          <w:vAlign w:val="center"/>
        </w:tcPr>
        <w:p w14:paraId="57DF3A82" w14:textId="77777777" w:rsidR="00AF6039" w:rsidRDefault="00AF6039" w:rsidP="001C7955">
          <w:pPr>
            <w:pStyle w:val="Header"/>
            <w:jc w:val="right"/>
          </w:pPr>
          <w:r>
            <w:rPr>
              <w:noProof/>
            </w:rPr>
            <w:drawing>
              <wp:inline distT="0" distB="0" distL="0" distR="0" wp14:anchorId="4B840BF7" wp14:editId="23CBF2C0">
                <wp:extent cx="1284366" cy="425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8212" cy="442884"/>
                        </a:xfrm>
                        <a:prstGeom prst="rect">
                          <a:avLst/>
                        </a:prstGeom>
                      </pic:spPr>
                    </pic:pic>
                  </a:graphicData>
                </a:graphic>
              </wp:inline>
            </w:drawing>
          </w:r>
        </w:p>
      </w:tc>
    </w:tr>
  </w:tbl>
  <w:p w14:paraId="57D2C2B2" w14:textId="77777777" w:rsidR="00AF6039" w:rsidRDefault="00AF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 w:space="0" w:color="2F2D79"/>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6039" w14:paraId="6F4EFEA0" w14:textId="77777777" w:rsidTr="00B073B4">
      <w:trPr>
        <w:trHeight w:val="864"/>
      </w:trPr>
      <w:tc>
        <w:tcPr>
          <w:tcW w:w="4675" w:type="dxa"/>
          <w:vAlign w:val="center"/>
        </w:tcPr>
        <w:p w14:paraId="77073006" w14:textId="77777777" w:rsidR="00AF6039" w:rsidRDefault="00AF6039" w:rsidP="000E362C">
          <w:pPr>
            <w:pStyle w:val="Header"/>
            <w:spacing w:line="276" w:lineRule="auto"/>
            <w:ind w:left="-105"/>
            <w:jc w:val="left"/>
            <w:rPr>
              <w:rFonts w:ascii="Helvetica" w:hAnsi="Helvetica"/>
              <w:b/>
              <w:bCs/>
              <w:color w:val="2F2D79"/>
            </w:rPr>
          </w:pPr>
          <w:r>
            <w:rPr>
              <w:rFonts w:ascii="Helvetica" w:hAnsi="Helvetica"/>
              <w:b/>
              <w:bCs/>
              <w:color w:val="2F2D79"/>
            </w:rPr>
            <w:t>HOURLY TEAM MEMBER</w:t>
          </w:r>
        </w:p>
        <w:p w14:paraId="482D8304" w14:textId="69CA3D34" w:rsidR="00AF6039" w:rsidRPr="001C7955" w:rsidRDefault="00AF6039" w:rsidP="000E362C">
          <w:pPr>
            <w:pStyle w:val="Header"/>
            <w:spacing w:line="276" w:lineRule="auto"/>
            <w:ind w:left="-105"/>
            <w:jc w:val="left"/>
            <w:rPr>
              <w:rFonts w:ascii="Helvetica" w:hAnsi="Helvetica"/>
              <w:b/>
              <w:bCs/>
              <w:color w:val="2F2D79"/>
            </w:rPr>
          </w:pPr>
          <w:r>
            <w:rPr>
              <w:rFonts w:ascii="Helvetica" w:hAnsi="Helvetica"/>
              <w:b/>
              <w:bCs/>
              <w:color w:val="2F2D79"/>
            </w:rPr>
            <w:t>HIRING BEST PRACTICES</w:t>
          </w:r>
        </w:p>
      </w:tc>
      <w:tc>
        <w:tcPr>
          <w:tcW w:w="4675" w:type="dxa"/>
          <w:vAlign w:val="center"/>
        </w:tcPr>
        <w:p w14:paraId="1508025A" w14:textId="77777777" w:rsidR="00AF6039" w:rsidRDefault="00AF6039" w:rsidP="001C7955">
          <w:pPr>
            <w:pStyle w:val="Header"/>
            <w:jc w:val="right"/>
          </w:pPr>
          <w:r>
            <w:rPr>
              <w:noProof/>
            </w:rPr>
            <w:drawing>
              <wp:inline distT="0" distB="0" distL="0" distR="0" wp14:anchorId="2997D1A6" wp14:editId="405295B0">
                <wp:extent cx="1284366" cy="425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8212" cy="442884"/>
                        </a:xfrm>
                        <a:prstGeom prst="rect">
                          <a:avLst/>
                        </a:prstGeom>
                      </pic:spPr>
                    </pic:pic>
                  </a:graphicData>
                </a:graphic>
              </wp:inline>
            </w:drawing>
          </w:r>
        </w:p>
      </w:tc>
    </w:tr>
  </w:tbl>
  <w:p w14:paraId="448B285A" w14:textId="77777777" w:rsidR="00AF6039" w:rsidRDefault="00AF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24B5F"/>
    <w:multiLevelType w:val="hybridMultilevel"/>
    <w:tmpl w:val="66B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221C"/>
    <w:multiLevelType w:val="hybridMultilevel"/>
    <w:tmpl w:val="8C9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010A"/>
    <w:multiLevelType w:val="hybridMultilevel"/>
    <w:tmpl w:val="1CBC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46CEF"/>
    <w:multiLevelType w:val="hybridMultilevel"/>
    <w:tmpl w:val="E58A6D8E"/>
    <w:lvl w:ilvl="0" w:tplc="9B28D2A6">
      <w:start w:val="1"/>
      <w:numFmt w:val="decimal"/>
      <w:pStyle w:val="ListLevel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2"/>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05"/>
    <w:rsid w:val="0000723D"/>
    <w:rsid w:val="00053FE9"/>
    <w:rsid w:val="00080457"/>
    <w:rsid w:val="00080817"/>
    <w:rsid w:val="000C125D"/>
    <w:rsid w:val="000D426D"/>
    <w:rsid w:val="000E362C"/>
    <w:rsid w:val="001811A1"/>
    <w:rsid w:val="001B68FE"/>
    <w:rsid w:val="001C7955"/>
    <w:rsid w:val="002000A0"/>
    <w:rsid w:val="00205D03"/>
    <w:rsid w:val="00215B4A"/>
    <w:rsid w:val="00233C80"/>
    <w:rsid w:val="00252D17"/>
    <w:rsid w:val="002F089C"/>
    <w:rsid w:val="002F09F1"/>
    <w:rsid w:val="002F1238"/>
    <w:rsid w:val="00317D8A"/>
    <w:rsid w:val="003531F8"/>
    <w:rsid w:val="0037265C"/>
    <w:rsid w:val="00382FFD"/>
    <w:rsid w:val="003E2F42"/>
    <w:rsid w:val="0040598E"/>
    <w:rsid w:val="00411F05"/>
    <w:rsid w:val="00432E6B"/>
    <w:rsid w:val="004648F3"/>
    <w:rsid w:val="004755A6"/>
    <w:rsid w:val="00490A93"/>
    <w:rsid w:val="00497DC6"/>
    <w:rsid w:val="004E62D6"/>
    <w:rsid w:val="00526CF4"/>
    <w:rsid w:val="00534898"/>
    <w:rsid w:val="00550964"/>
    <w:rsid w:val="005624DA"/>
    <w:rsid w:val="005C215F"/>
    <w:rsid w:val="005D0D5E"/>
    <w:rsid w:val="005E66BE"/>
    <w:rsid w:val="00600619"/>
    <w:rsid w:val="00643485"/>
    <w:rsid w:val="00662D8C"/>
    <w:rsid w:val="00680238"/>
    <w:rsid w:val="006A404D"/>
    <w:rsid w:val="006C76FD"/>
    <w:rsid w:val="006D1708"/>
    <w:rsid w:val="007039C8"/>
    <w:rsid w:val="00704136"/>
    <w:rsid w:val="0072661D"/>
    <w:rsid w:val="00786BC4"/>
    <w:rsid w:val="007874C7"/>
    <w:rsid w:val="00896EA3"/>
    <w:rsid w:val="00904FFB"/>
    <w:rsid w:val="00927CD8"/>
    <w:rsid w:val="009332CC"/>
    <w:rsid w:val="00944FCC"/>
    <w:rsid w:val="009765D1"/>
    <w:rsid w:val="00980DB7"/>
    <w:rsid w:val="009B56C8"/>
    <w:rsid w:val="00A20155"/>
    <w:rsid w:val="00A36F8D"/>
    <w:rsid w:val="00A43BFF"/>
    <w:rsid w:val="00A45121"/>
    <w:rsid w:val="00A62385"/>
    <w:rsid w:val="00AD3B0F"/>
    <w:rsid w:val="00AF0EBC"/>
    <w:rsid w:val="00AF6039"/>
    <w:rsid w:val="00B073B4"/>
    <w:rsid w:val="00B42457"/>
    <w:rsid w:val="00B911F5"/>
    <w:rsid w:val="00B944DE"/>
    <w:rsid w:val="00BB4952"/>
    <w:rsid w:val="00BC1C00"/>
    <w:rsid w:val="00BC40B1"/>
    <w:rsid w:val="00BE575C"/>
    <w:rsid w:val="00C06047"/>
    <w:rsid w:val="00C20107"/>
    <w:rsid w:val="00C252A9"/>
    <w:rsid w:val="00C62803"/>
    <w:rsid w:val="00C82F0C"/>
    <w:rsid w:val="00CB4BA7"/>
    <w:rsid w:val="00CD5ADD"/>
    <w:rsid w:val="00D05F36"/>
    <w:rsid w:val="00D11283"/>
    <w:rsid w:val="00D22A15"/>
    <w:rsid w:val="00D339F4"/>
    <w:rsid w:val="00D5391F"/>
    <w:rsid w:val="00D57B49"/>
    <w:rsid w:val="00D77C94"/>
    <w:rsid w:val="00D95B1E"/>
    <w:rsid w:val="00DA76EB"/>
    <w:rsid w:val="00DC4BB5"/>
    <w:rsid w:val="00DD0324"/>
    <w:rsid w:val="00DD5BA5"/>
    <w:rsid w:val="00E05793"/>
    <w:rsid w:val="00E13D36"/>
    <w:rsid w:val="00E45024"/>
    <w:rsid w:val="00EC7640"/>
    <w:rsid w:val="00EC789F"/>
    <w:rsid w:val="00F52105"/>
    <w:rsid w:val="00F5762F"/>
    <w:rsid w:val="00F76921"/>
    <w:rsid w:val="00FC6158"/>
    <w:rsid w:val="00FD7C52"/>
    <w:rsid w:val="00FE1893"/>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E4BC"/>
  <w15:chartTrackingRefBased/>
  <w15:docId w15:val="{EBAB2446-68E5-4E7C-9913-03CDF592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F3"/>
    <w:pPr>
      <w:spacing w:before="160" w:line="276" w:lineRule="auto"/>
      <w:jc w:val="both"/>
    </w:pPr>
    <w:rPr>
      <w:rFonts w:ascii="Times New Roman" w:hAnsi="Times New Roman" w:cs="Times New Roman"/>
      <w:color w:val="313A3A"/>
      <w:sz w:val="20"/>
      <w:szCs w:val="20"/>
    </w:rPr>
  </w:style>
  <w:style w:type="paragraph" w:styleId="Heading1">
    <w:name w:val="heading 1"/>
    <w:basedOn w:val="Normal"/>
    <w:next w:val="Normal"/>
    <w:link w:val="Heading1Char"/>
    <w:uiPriority w:val="9"/>
    <w:qFormat/>
    <w:rsid w:val="00252D17"/>
    <w:pPr>
      <w:keepNext/>
      <w:shd w:val="clear" w:color="auto" w:fill="EA1755"/>
      <w:jc w:val="left"/>
      <w:outlineLvl w:val="0"/>
    </w:pPr>
    <w:rPr>
      <w:rFonts w:ascii="Helvetica" w:hAnsi="Helvetica"/>
      <w:b/>
      <w:bCs/>
      <w:color w:val="FFFFFF" w:themeColor="background1"/>
      <w:sz w:val="24"/>
      <w:szCs w:val="24"/>
    </w:rPr>
  </w:style>
  <w:style w:type="paragraph" w:styleId="Heading2">
    <w:name w:val="heading 2"/>
    <w:basedOn w:val="Normal"/>
    <w:next w:val="Normal"/>
    <w:link w:val="Heading2Char"/>
    <w:uiPriority w:val="9"/>
    <w:unhideWhenUsed/>
    <w:qFormat/>
    <w:rsid w:val="00904FFB"/>
    <w:pPr>
      <w:keepNext/>
      <w:jc w:val="left"/>
      <w:outlineLvl w:val="1"/>
    </w:pPr>
    <w:rPr>
      <w:rFonts w:ascii="Helvetica" w:hAnsi="Helvetica" w:cs="Helvetica"/>
      <w:b/>
      <w:bCs/>
      <w:sz w:val="24"/>
      <w:szCs w:val="24"/>
    </w:rPr>
  </w:style>
  <w:style w:type="paragraph" w:styleId="Heading3">
    <w:name w:val="heading 3"/>
    <w:basedOn w:val="Normal"/>
    <w:next w:val="Normal"/>
    <w:link w:val="Heading3Char"/>
    <w:uiPriority w:val="9"/>
    <w:unhideWhenUsed/>
    <w:qFormat/>
    <w:rsid w:val="00904FFB"/>
    <w:pPr>
      <w:keepNext/>
      <w:shd w:val="clear" w:color="auto" w:fill="F2F2F2" w:themeFill="background1" w:themeFillShade="F2"/>
      <w:jc w:val="left"/>
      <w:outlineLvl w:val="2"/>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48F3"/>
    <w:rPr>
      <w:rFonts w:ascii="Times New Roman" w:hAnsi="Times New Roman" w:cs="Times New Roman"/>
      <w:color w:val="313A3A"/>
      <w:sz w:val="20"/>
      <w:szCs w:val="20"/>
    </w:rPr>
  </w:style>
  <w:style w:type="paragraph" w:styleId="Footer">
    <w:name w:val="footer"/>
    <w:basedOn w:val="Normal"/>
    <w:link w:val="FooterChar"/>
    <w:uiPriority w:val="99"/>
    <w:unhideWhenUsed/>
    <w:rsid w:val="004648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48F3"/>
    <w:rPr>
      <w:rFonts w:ascii="Times New Roman" w:hAnsi="Times New Roman" w:cs="Times New Roman"/>
      <w:color w:val="313A3A"/>
      <w:sz w:val="20"/>
      <w:szCs w:val="20"/>
    </w:rPr>
  </w:style>
  <w:style w:type="table" w:styleId="TableGrid">
    <w:name w:val="Table Grid"/>
    <w:basedOn w:val="TableNormal"/>
    <w:uiPriority w:val="39"/>
    <w:rsid w:val="0046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2D17"/>
    <w:rPr>
      <w:rFonts w:ascii="Helvetica" w:hAnsi="Helvetica" w:cs="Times New Roman"/>
      <w:b/>
      <w:bCs/>
      <w:color w:val="FFFFFF" w:themeColor="background1"/>
      <w:sz w:val="24"/>
      <w:szCs w:val="24"/>
      <w:shd w:val="clear" w:color="auto" w:fill="EA1755"/>
    </w:rPr>
  </w:style>
  <w:style w:type="character" w:styleId="Hyperlink">
    <w:name w:val="Hyperlink"/>
    <w:basedOn w:val="DefaultParagraphFont"/>
    <w:uiPriority w:val="99"/>
    <w:unhideWhenUsed/>
    <w:rsid w:val="00B911F5"/>
    <w:rPr>
      <w:color w:val="0563C1" w:themeColor="hyperlink"/>
      <w:u w:val="single"/>
    </w:rPr>
  </w:style>
  <w:style w:type="character" w:styleId="UnresolvedMention">
    <w:name w:val="Unresolved Mention"/>
    <w:basedOn w:val="DefaultParagraphFont"/>
    <w:uiPriority w:val="99"/>
    <w:semiHidden/>
    <w:unhideWhenUsed/>
    <w:rsid w:val="00B911F5"/>
    <w:rPr>
      <w:color w:val="605E5C"/>
      <w:shd w:val="clear" w:color="auto" w:fill="E1DFDD"/>
    </w:rPr>
  </w:style>
  <w:style w:type="paragraph" w:styleId="ListParagraph">
    <w:name w:val="List Paragraph"/>
    <w:basedOn w:val="Normal"/>
    <w:uiPriority w:val="34"/>
    <w:qFormat/>
    <w:rsid w:val="00704136"/>
    <w:pPr>
      <w:spacing w:before="0" w:after="0" w:line="240" w:lineRule="auto"/>
      <w:ind w:left="720"/>
      <w:contextualSpacing/>
      <w:jc w:val="left"/>
    </w:pPr>
    <w:rPr>
      <w:rFonts w:ascii="Arial" w:eastAsia="Times New Roman" w:hAnsi="Arial"/>
      <w:color w:val="auto"/>
      <w:spacing w:val="-5"/>
      <w:sz w:val="22"/>
      <w:szCs w:val="24"/>
    </w:rPr>
  </w:style>
  <w:style w:type="paragraph" w:customStyle="1" w:styleId="ListLevel1">
    <w:name w:val="List Level 1"/>
    <w:basedOn w:val="ListParagraph"/>
    <w:qFormat/>
    <w:rsid w:val="00DC4BB5"/>
    <w:pPr>
      <w:numPr>
        <w:numId w:val="1"/>
      </w:numPr>
      <w:spacing w:before="160" w:after="160" w:line="276" w:lineRule="auto"/>
      <w:contextualSpacing w:val="0"/>
      <w:jc w:val="both"/>
    </w:pPr>
    <w:rPr>
      <w:rFonts w:ascii="Times New Roman" w:hAnsi="Times New Roman"/>
      <w:color w:val="313A3A"/>
      <w:spacing w:val="0"/>
      <w:sz w:val="20"/>
      <w:szCs w:val="20"/>
    </w:rPr>
  </w:style>
  <w:style w:type="character" w:customStyle="1" w:styleId="Heading2Char">
    <w:name w:val="Heading 2 Char"/>
    <w:basedOn w:val="DefaultParagraphFont"/>
    <w:link w:val="Heading2"/>
    <w:uiPriority w:val="9"/>
    <w:rsid w:val="00904FFB"/>
    <w:rPr>
      <w:rFonts w:ascii="Helvetica" w:hAnsi="Helvetica" w:cs="Helvetica"/>
      <w:b/>
      <w:bCs/>
      <w:color w:val="313A3A"/>
      <w:sz w:val="24"/>
      <w:szCs w:val="24"/>
    </w:rPr>
  </w:style>
  <w:style w:type="character" w:customStyle="1" w:styleId="Heading3Char">
    <w:name w:val="Heading 3 Char"/>
    <w:basedOn w:val="DefaultParagraphFont"/>
    <w:link w:val="Heading3"/>
    <w:uiPriority w:val="9"/>
    <w:rsid w:val="00904FFB"/>
    <w:rPr>
      <w:rFonts w:ascii="Helvetica" w:hAnsi="Helvetica" w:cs="Helvetica"/>
      <w:b/>
      <w:bCs/>
      <w:color w:val="313A3A"/>
      <w:sz w:val="20"/>
      <w:szCs w:val="20"/>
      <w:shd w:val="clear" w:color="auto" w:fill="F2F2F2" w:themeFill="background1" w:themeFillShade="F2"/>
    </w:rPr>
  </w:style>
  <w:style w:type="paragraph" w:styleId="TOCHeading">
    <w:name w:val="TOC Heading"/>
    <w:basedOn w:val="Heading1"/>
    <w:next w:val="Normal"/>
    <w:uiPriority w:val="39"/>
    <w:unhideWhenUsed/>
    <w:qFormat/>
    <w:rsid w:val="005624DA"/>
    <w:pPr>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624DA"/>
    <w:pPr>
      <w:spacing w:after="100"/>
    </w:pPr>
  </w:style>
  <w:style w:type="paragraph" w:styleId="TOC2">
    <w:name w:val="toc 2"/>
    <w:basedOn w:val="Normal"/>
    <w:next w:val="Normal"/>
    <w:autoRedefine/>
    <w:uiPriority w:val="39"/>
    <w:unhideWhenUsed/>
    <w:rsid w:val="005624DA"/>
    <w:pPr>
      <w:spacing w:after="100"/>
      <w:ind w:left="200"/>
    </w:pPr>
  </w:style>
  <w:style w:type="paragraph" w:styleId="TOC3">
    <w:name w:val="toc 3"/>
    <w:basedOn w:val="Normal"/>
    <w:next w:val="Normal"/>
    <w:autoRedefine/>
    <w:uiPriority w:val="39"/>
    <w:unhideWhenUsed/>
    <w:rsid w:val="005624DA"/>
    <w:pPr>
      <w:spacing w:after="100"/>
      <w:ind w:left="400"/>
    </w:pPr>
  </w:style>
  <w:style w:type="paragraph" w:customStyle="1" w:styleId="CM67">
    <w:name w:val="CM67"/>
    <w:basedOn w:val="Normal"/>
    <w:next w:val="Normal"/>
    <w:rsid w:val="00080817"/>
    <w:pPr>
      <w:widowControl w:val="0"/>
      <w:autoSpaceDE w:val="0"/>
      <w:autoSpaceDN w:val="0"/>
      <w:adjustRightInd w:val="0"/>
      <w:spacing w:before="0" w:after="273" w:line="240" w:lineRule="auto"/>
      <w:jc w:val="left"/>
    </w:pPr>
    <w:rPr>
      <w:rFonts w:ascii="Arial" w:eastAsia="Times New Roman" w:hAnsi="Arial"/>
      <w:color w:val="auto"/>
      <w:sz w:val="24"/>
      <w:szCs w:val="24"/>
    </w:rPr>
  </w:style>
  <w:style w:type="paragraph" w:customStyle="1" w:styleId="CM66">
    <w:name w:val="CM66"/>
    <w:basedOn w:val="Normal"/>
    <w:next w:val="Normal"/>
    <w:rsid w:val="002F1238"/>
    <w:pPr>
      <w:widowControl w:val="0"/>
      <w:autoSpaceDE w:val="0"/>
      <w:autoSpaceDN w:val="0"/>
      <w:adjustRightInd w:val="0"/>
      <w:spacing w:before="0" w:after="345" w:line="240" w:lineRule="auto"/>
      <w:jc w:val="left"/>
    </w:pPr>
    <w:rPr>
      <w:rFonts w:ascii="Arial" w:eastAsia="Times New Roman" w:hAnsi="Arial"/>
      <w:color w:val="auto"/>
      <w:sz w:val="24"/>
      <w:szCs w:val="24"/>
    </w:rPr>
  </w:style>
  <w:style w:type="paragraph" w:customStyle="1" w:styleId="Default">
    <w:name w:val="Default"/>
    <w:link w:val="DefaultChar"/>
    <w:rsid w:val="002F12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2">
    <w:name w:val="CM22"/>
    <w:basedOn w:val="Default"/>
    <w:next w:val="Default"/>
    <w:rsid w:val="002F1238"/>
    <w:pPr>
      <w:spacing w:line="278" w:lineRule="atLeast"/>
    </w:pPr>
    <w:rPr>
      <w:rFonts w:cs="Times New Roman"/>
      <w:color w:val="auto"/>
    </w:rPr>
  </w:style>
  <w:style w:type="character" w:customStyle="1" w:styleId="DefaultChar">
    <w:name w:val="Default Char"/>
    <w:link w:val="Default"/>
    <w:rsid w:val="002F1238"/>
    <w:rPr>
      <w:rFonts w:ascii="Arial" w:eastAsia="Times New Roman" w:hAnsi="Arial" w:cs="Arial"/>
      <w:color w:val="000000"/>
      <w:sz w:val="24"/>
      <w:szCs w:val="24"/>
    </w:rPr>
  </w:style>
  <w:style w:type="paragraph" w:customStyle="1" w:styleId="CM72">
    <w:name w:val="CM72"/>
    <w:basedOn w:val="Default"/>
    <w:next w:val="Default"/>
    <w:rsid w:val="003E2F42"/>
    <w:pPr>
      <w:spacing w:after="185"/>
    </w:pPr>
    <w:rPr>
      <w:rFonts w:cs="Times New Roman"/>
      <w:color w:val="auto"/>
    </w:rPr>
  </w:style>
  <w:style w:type="paragraph" w:customStyle="1" w:styleId="CM79">
    <w:name w:val="CM79"/>
    <w:basedOn w:val="Default"/>
    <w:next w:val="Default"/>
    <w:rsid w:val="00E13D36"/>
    <w:pPr>
      <w:spacing w:after="102"/>
    </w:pPr>
    <w:rPr>
      <w:rFonts w:cs="Times New Roman"/>
      <w:color w:val="auto"/>
    </w:rPr>
  </w:style>
  <w:style w:type="paragraph" w:styleId="Title">
    <w:name w:val="Title"/>
    <w:basedOn w:val="Normal"/>
    <w:next w:val="Normal"/>
    <w:link w:val="TitleChar"/>
    <w:uiPriority w:val="10"/>
    <w:qFormat/>
    <w:rsid w:val="00C20107"/>
    <w:pPr>
      <w:keepNext/>
      <w:jc w:val="left"/>
    </w:pPr>
    <w:rPr>
      <w:rFonts w:ascii="Helvetica" w:hAnsi="Helvetica" w:cs="Helvetica"/>
      <w:b/>
      <w:bCs/>
      <w:sz w:val="24"/>
      <w:szCs w:val="24"/>
    </w:rPr>
  </w:style>
  <w:style w:type="character" w:customStyle="1" w:styleId="TitleChar">
    <w:name w:val="Title Char"/>
    <w:basedOn w:val="DefaultParagraphFont"/>
    <w:link w:val="Title"/>
    <w:uiPriority w:val="10"/>
    <w:rsid w:val="00C20107"/>
    <w:rPr>
      <w:rFonts w:ascii="Helvetica" w:hAnsi="Helvetica" w:cs="Helvetica"/>
      <w:b/>
      <w:bCs/>
      <w:color w:val="313A3A"/>
      <w:sz w:val="24"/>
      <w:szCs w:val="24"/>
    </w:rPr>
  </w:style>
  <w:style w:type="paragraph" w:customStyle="1" w:styleId="CM10">
    <w:name w:val="CM10"/>
    <w:basedOn w:val="Default"/>
    <w:next w:val="Default"/>
    <w:rsid w:val="001811A1"/>
    <w:pPr>
      <w:spacing w:line="286" w:lineRule="atLeast"/>
    </w:pPr>
    <w:rPr>
      <w:rFonts w:cs="Times New Roman"/>
      <w:color w:val="auto"/>
    </w:rPr>
  </w:style>
  <w:style w:type="paragraph" w:customStyle="1" w:styleId="Note">
    <w:name w:val="Note"/>
    <w:basedOn w:val="Normal"/>
    <w:qFormat/>
    <w:rsid w:val="00DD5BA5"/>
    <w:rPr>
      <w:b/>
      <w:bCs/>
      <w:i/>
      <w:iCs/>
    </w:rPr>
  </w:style>
  <w:style w:type="paragraph" w:customStyle="1" w:styleId="CM31">
    <w:name w:val="CM31"/>
    <w:basedOn w:val="Default"/>
    <w:next w:val="Default"/>
    <w:rsid w:val="00DC4BB5"/>
    <w:rPr>
      <w:rFonts w:cs="Times New Roman"/>
      <w:color w:val="auto"/>
    </w:rPr>
  </w:style>
  <w:style w:type="paragraph" w:customStyle="1" w:styleId="CM25">
    <w:name w:val="CM25"/>
    <w:basedOn w:val="Default"/>
    <w:next w:val="Default"/>
    <w:rsid w:val="00643485"/>
    <w:rPr>
      <w:rFonts w:cs="Times New Roman"/>
      <w:color w:val="auto"/>
    </w:rPr>
  </w:style>
  <w:style w:type="paragraph" w:styleId="BalloonText">
    <w:name w:val="Balloon Text"/>
    <w:basedOn w:val="Normal"/>
    <w:link w:val="BalloonTextChar"/>
    <w:uiPriority w:val="99"/>
    <w:semiHidden/>
    <w:unhideWhenUsed/>
    <w:rsid w:val="00A451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1"/>
    <w:rPr>
      <w:rFonts w:ascii="Segoe UI" w:hAnsi="Segoe UI" w:cs="Segoe UI"/>
      <w:color w:val="313A3A"/>
      <w:sz w:val="18"/>
      <w:szCs w:val="18"/>
    </w:rPr>
  </w:style>
  <w:style w:type="paragraph" w:styleId="Subtitle">
    <w:name w:val="Subtitle"/>
    <w:basedOn w:val="Normal"/>
    <w:next w:val="Normal"/>
    <w:link w:val="SubtitleChar"/>
    <w:uiPriority w:val="11"/>
    <w:qFormat/>
    <w:rsid w:val="00AD3B0F"/>
    <w:pPr>
      <w:keepNext/>
      <w:jc w:val="left"/>
    </w:pPr>
    <w:rPr>
      <w:rFonts w:ascii="Helvetica" w:hAnsi="Helvetica" w:cs="Helvetica"/>
      <w:b/>
      <w:bCs/>
    </w:rPr>
  </w:style>
  <w:style w:type="character" w:customStyle="1" w:styleId="SubtitleChar">
    <w:name w:val="Subtitle Char"/>
    <w:basedOn w:val="DefaultParagraphFont"/>
    <w:link w:val="Subtitle"/>
    <w:uiPriority w:val="11"/>
    <w:rsid w:val="00AD3B0F"/>
    <w:rPr>
      <w:rFonts w:ascii="Helvetica" w:hAnsi="Helvetica" w:cs="Helvetica"/>
      <w:b/>
      <w:bCs/>
      <w:color w:val="313A3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worldadvertis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bs.Restaurantcareers.com/sign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log.employerscouncil.org/2018/07/23/bonus-payment-calculations-and-the-referral-bo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l.gov/whd/StateandLocalGovernment/media/OT%20Examples%20final.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rad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DDCE-C66F-455D-91E2-140B548E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Galli</dc:creator>
  <cp:keywords/>
  <dc:description/>
  <cp:lastModifiedBy>Theresa Galli</cp:lastModifiedBy>
  <cp:revision>33</cp:revision>
  <cp:lastPrinted>2021-06-30T17:43:00Z</cp:lastPrinted>
  <dcterms:created xsi:type="dcterms:W3CDTF">2021-06-29T19:18:00Z</dcterms:created>
  <dcterms:modified xsi:type="dcterms:W3CDTF">2021-06-30T17:44:00Z</dcterms:modified>
</cp:coreProperties>
</file>